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CDD4" w14:textId="21D590D5" w:rsidR="007F7EC2" w:rsidRPr="004270AA" w:rsidRDefault="004270AA" w:rsidP="00C27CD6">
      <w:pPr>
        <w:tabs>
          <w:tab w:val="left" w:pos="284"/>
        </w:tabs>
        <w:spacing w:after="0"/>
        <w:rPr>
          <w:b/>
          <w:sz w:val="32"/>
          <w:szCs w:val="32"/>
          <w:u w:val="single"/>
        </w:rPr>
      </w:pPr>
      <w:r w:rsidRPr="004270AA">
        <w:rPr>
          <w:b/>
          <w:sz w:val="32"/>
          <w:szCs w:val="32"/>
          <w:u w:val="single"/>
        </w:rPr>
        <w:t>Omschrijving r</w:t>
      </w:r>
      <w:r w:rsidR="002F3457" w:rsidRPr="004270AA">
        <w:rPr>
          <w:b/>
          <w:sz w:val="32"/>
          <w:szCs w:val="32"/>
          <w:u w:val="single"/>
        </w:rPr>
        <w:t>esultaatverbeteringstoets Nederlands</w:t>
      </w:r>
    </w:p>
    <w:p w14:paraId="255E1C0D" w14:textId="77777777" w:rsidR="002F3457" w:rsidRDefault="002F3457" w:rsidP="00C27CD6">
      <w:pPr>
        <w:tabs>
          <w:tab w:val="left" w:pos="284"/>
        </w:tabs>
        <w:spacing w:after="0"/>
      </w:pPr>
    </w:p>
    <w:p w14:paraId="2666F6FD" w14:textId="2958AE73" w:rsidR="002F3457" w:rsidRPr="004270AA" w:rsidRDefault="002F3457" w:rsidP="00C27CD6">
      <w:pPr>
        <w:tabs>
          <w:tab w:val="left" w:pos="284"/>
        </w:tabs>
        <w:spacing w:after="0"/>
        <w:rPr>
          <w:sz w:val="24"/>
          <w:szCs w:val="24"/>
        </w:rPr>
      </w:pPr>
      <w:r w:rsidRPr="004270AA">
        <w:rPr>
          <w:sz w:val="24"/>
          <w:szCs w:val="24"/>
        </w:rPr>
        <w:t>Als je deze tekst leest, betekent dat waarschijnlijk dat je overweegt om, of reeds besloten hebt</w:t>
      </w:r>
      <w:r w:rsidR="004270AA">
        <w:rPr>
          <w:sz w:val="24"/>
          <w:szCs w:val="24"/>
        </w:rPr>
        <w:t>,</w:t>
      </w:r>
      <w:r w:rsidRPr="004270AA">
        <w:rPr>
          <w:sz w:val="24"/>
          <w:szCs w:val="24"/>
        </w:rPr>
        <w:t xml:space="preserve"> om de resultaatverbeteringstoets Nederlands te maken.</w:t>
      </w:r>
      <w:r w:rsidR="00EF7F0D" w:rsidRPr="004270AA">
        <w:rPr>
          <w:sz w:val="24"/>
          <w:szCs w:val="24"/>
        </w:rPr>
        <w:t xml:space="preserve"> Deze toets duurt drie klokuren, net zo lang dus als een centraal schriftelijk examen en behandelt </w:t>
      </w:r>
      <w:r w:rsidR="008D0317" w:rsidRPr="004270AA">
        <w:rPr>
          <w:sz w:val="24"/>
          <w:szCs w:val="24"/>
        </w:rPr>
        <w:t xml:space="preserve">de </w:t>
      </w:r>
      <w:r w:rsidR="00EF7F0D" w:rsidRPr="004270AA">
        <w:rPr>
          <w:sz w:val="24"/>
          <w:szCs w:val="24"/>
        </w:rPr>
        <w:t xml:space="preserve">domeinen </w:t>
      </w:r>
      <w:r w:rsidR="00807566" w:rsidRPr="004270AA">
        <w:rPr>
          <w:sz w:val="24"/>
          <w:szCs w:val="24"/>
        </w:rPr>
        <w:t>A3 en B</w:t>
      </w:r>
      <w:r w:rsidR="008D0317" w:rsidRPr="004270AA">
        <w:rPr>
          <w:sz w:val="24"/>
          <w:szCs w:val="24"/>
        </w:rPr>
        <w:t xml:space="preserve"> t/m E </w:t>
      </w:r>
      <w:r w:rsidR="00EF7F0D" w:rsidRPr="004270AA">
        <w:rPr>
          <w:sz w:val="24"/>
          <w:szCs w:val="24"/>
        </w:rPr>
        <w:t xml:space="preserve">van het schoolexamen. </w:t>
      </w:r>
      <w:r w:rsidR="008D0317" w:rsidRPr="004270AA">
        <w:rPr>
          <w:sz w:val="24"/>
          <w:szCs w:val="24"/>
        </w:rPr>
        <w:t>Lees dit document goed: het geeft je alle benodigde informatie over de vorm, inhoud en beoordeling van de RV-toets.</w:t>
      </w:r>
    </w:p>
    <w:p w14:paraId="571E20B3" w14:textId="77777777" w:rsidR="008D0317" w:rsidRPr="004270AA" w:rsidRDefault="008D0317" w:rsidP="00C27CD6">
      <w:pPr>
        <w:tabs>
          <w:tab w:val="left" w:pos="284"/>
        </w:tabs>
        <w:spacing w:after="0"/>
        <w:rPr>
          <w:sz w:val="24"/>
          <w:szCs w:val="24"/>
        </w:rPr>
      </w:pPr>
    </w:p>
    <w:p w14:paraId="39D9563C" w14:textId="77777777" w:rsidR="008D0317" w:rsidRPr="004270AA" w:rsidRDefault="008D0317" w:rsidP="00C27CD6">
      <w:pPr>
        <w:tabs>
          <w:tab w:val="left" w:pos="284"/>
        </w:tabs>
        <w:spacing w:after="0"/>
        <w:rPr>
          <w:b/>
          <w:sz w:val="28"/>
          <w:szCs w:val="28"/>
        </w:rPr>
      </w:pPr>
      <w:r w:rsidRPr="004270AA">
        <w:rPr>
          <w:b/>
          <w:sz w:val="28"/>
          <w:szCs w:val="28"/>
        </w:rPr>
        <w:t>Opzet</w:t>
      </w:r>
    </w:p>
    <w:p w14:paraId="61CE0227" w14:textId="77777777" w:rsidR="00233C48" w:rsidRPr="004270AA" w:rsidRDefault="00233C48" w:rsidP="00C27CD6">
      <w:pPr>
        <w:tabs>
          <w:tab w:val="left" w:pos="284"/>
        </w:tabs>
        <w:spacing w:after="0"/>
        <w:rPr>
          <w:sz w:val="24"/>
          <w:szCs w:val="24"/>
        </w:rPr>
      </w:pPr>
      <w:r w:rsidRPr="004270AA">
        <w:rPr>
          <w:sz w:val="24"/>
          <w:szCs w:val="24"/>
        </w:rPr>
        <w:t xml:space="preserve">De sectie Nederlands heeft gekozen voor een combinatietoets die bestaat uit één schriftelijk deel met een duur van tweeënhalf uur, en één mondeling deel, van dertig minuten. </w:t>
      </w:r>
      <w:r w:rsidR="003446E1" w:rsidRPr="004270AA">
        <w:rPr>
          <w:sz w:val="24"/>
          <w:szCs w:val="24"/>
        </w:rPr>
        <w:t>Het schriftelijk deel vormt 80% van het cijfer, het mondeling deel 20%.</w:t>
      </w:r>
    </w:p>
    <w:p w14:paraId="37358183" w14:textId="77777777" w:rsidR="00F00F9E" w:rsidRDefault="00F00F9E" w:rsidP="00C27CD6">
      <w:pPr>
        <w:tabs>
          <w:tab w:val="left" w:pos="284"/>
        </w:tabs>
        <w:spacing w:after="0"/>
      </w:pPr>
    </w:p>
    <w:p w14:paraId="1AB65549" w14:textId="77777777" w:rsidR="00F00F9E" w:rsidRPr="004270AA" w:rsidRDefault="00F00F9E" w:rsidP="00C27CD6">
      <w:pPr>
        <w:tabs>
          <w:tab w:val="left" w:pos="284"/>
        </w:tabs>
        <w:spacing w:after="0"/>
        <w:rPr>
          <w:i/>
          <w:sz w:val="28"/>
          <w:szCs w:val="28"/>
          <w:u w:val="single"/>
        </w:rPr>
      </w:pPr>
      <w:r w:rsidRPr="004270AA">
        <w:rPr>
          <w:b/>
          <w:i/>
          <w:sz w:val="28"/>
          <w:szCs w:val="28"/>
          <w:u w:val="single"/>
        </w:rPr>
        <w:t>schriftelijk deel (150 min)</w:t>
      </w:r>
    </w:p>
    <w:p w14:paraId="5FF28B10" w14:textId="77777777" w:rsidR="000A6A9C" w:rsidRPr="004270AA" w:rsidRDefault="00F00F9E" w:rsidP="00C27CD6">
      <w:pPr>
        <w:tabs>
          <w:tab w:val="left" w:pos="284"/>
        </w:tabs>
        <w:spacing w:after="0"/>
        <w:rPr>
          <w:sz w:val="24"/>
          <w:szCs w:val="24"/>
        </w:rPr>
      </w:pPr>
      <w:r w:rsidRPr="004270AA">
        <w:rPr>
          <w:sz w:val="24"/>
          <w:szCs w:val="24"/>
        </w:rPr>
        <w:t xml:space="preserve">In dit onderdeel </w:t>
      </w:r>
      <w:r w:rsidR="008A6524" w:rsidRPr="004270AA">
        <w:rPr>
          <w:sz w:val="24"/>
          <w:szCs w:val="24"/>
        </w:rPr>
        <w:t>toetsen we de domeinen C: schrijfvaardigheid, D: argumentatieve vaardigheden, E1: literaire ontwikkeling</w:t>
      </w:r>
      <w:r w:rsidR="00EE66A7" w:rsidRPr="004270AA">
        <w:rPr>
          <w:sz w:val="24"/>
          <w:szCs w:val="24"/>
        </w:rPr>
        <w:t>, E2: literaire begrippen</w:t>
      </w:r>
      <w:r w:rsidR="006856AF" w:rsidRPr="004270AA">
        <w:rPr>
          <w:sz w:val="24"/>
          <w:szCs w:val="24"/>
        </w:rPr>
        <w:t xml:space="preserve">, </w:t>
      </w:r>
      <w:r w:rsidR="008A6524" w:rsidRPr="004270AA">
        <w:rPr>
          <w:sz w:val="24"/>
          <w:szCs w:val="24"/>
        </w:rPr>
        <w:t xml:space="preserve"> E3: literatuurgeschiedenis</w:t>
      </w:r>
      <w:r w:rsidR="006856AF" w:rsidRPr="004270AA">
        <w:rPr>
          <w:sz w:val="24"/>
          <w:szCs w:val="24"/>
        </w:rPr>
        <w:t xml:space="preserve"> en A3: samenvatten</w:t>
      </w:r>
      <w:r w:rsidR="008A6524" w:rsidRPr="004270AA">
        <w:rPr>
          <w:sz w:val="24"/>
          <w:szCs w:val="24"/>
        </w:rPr>
        <w:t>.</w:t>
      </w:r>
      <w:r w:rsidR="000A6A9C" w:rsidRPr="004270AA">
        <w:rPr>
          <w:sz w:val="24"/>
          <w:szCs w:val="24"/>
        </w:rPr>
        <w:t xml:space="preserve"> De getoetste literatuurgeschiedenis is identiek aan die van het mondeling examen Nederlands</w:t>
      </w:r>
      <w:r w:rsidR="009174DB" w:rsidRPr="004270AA">
        <w:rPr>
          <w:sz w:val="24"/>
          <w:szCs w:val="24"/>
        </w:rPr>
        <w:t xml:space="preserve">, </w:t>
      </w:r>
      <w:r w:rsidR="000A6A9C" w:rsidRPr="004270AA">
        <w:rPr>
          <w:sz w:val="24"/>
          <w:szCs w:val="24"/>
        </w:rPr>
        <w:t xml:space="preserve">te vinden in het PTA klas 6, 2019-2020. </w:t>
      </w:r>
    </w:p>
    <w:p w14:paraId="76CDD1D5" w14:textId="77777777" w:rsidR="00F00F9E" w:rsidRPr="004270AA" w:rsidRDefault="000A6A9C" w:rsidP="00C27CD6">
      <w:pPr>
        <w:tabs>
          <w:tab w:val="left" w:pos="284"/>
        </w:tabs>
        <w:spacing w:after="0"/>
        <w:rPr>
          <w:sz w:val="24"/>
          <w:szCs w:val="24"/>
        </w:rPr>
      </w:pPr>
      <w:r w:rsidRPr="004270AA">
        <w:rPr>
          <w:sz w:val="24"/>
          <w:szCs w:val="24"/>
        </w:rPr>
        <w:tab/>
      </w:r>
      <w:r w:rsidR="008A6524" w:rsidRPr="004270AA">
        <w:rPr>
          <w:sz w:val="24"/>
          <w:szCs w:val="24"/>
        </w:rPr>
        <w:t>Je wordt</w:t>
      </w:r>
      <w:r w:rsidR="00F00F9E" w:rsidRPr="004270AA">
        <w:rPr>
          <w:sz w:val="24"/>
          <w:szCs w:val="24"/>
        </w:rPr>
        <w:t xml:space="preserve"> geacht een </w:t>
      </w:r>
      <w:r w:rsidR="008A6524" w:rsidRPr="004270AA">
        <w:rPr>
          <w:sz w:val="24"/>
          <w:szCs w:val="24"/>
        </w:rPr>
        <w:t>beschouwing of betoog te schrijven</w:t>
      </w:r>
      <w:r w:rsidR="009174DB" w:rsidRPr="004270AA">
        <w:rPr>
          <w:sz w:val="24"/>
          <w:szCs w:val="24"/>
        </w:rPr>
        <w:t xml:space="preserve"> met een lengte van minimaal</w:t>
      </w:r>
      <w:r w:rsidR="00F00F9E" w:rsidRPr="004270AA">
        <w:rPr>
          <w:sz w:val="24"/>
          <w:szCs w:val="24"/>
        </w:rPr>
        <w:t xml:space="preserve"> 650</w:t>
      </w:r>
      <w:r w:rsidR="008A6524" w:rsidRPr="004270AA">
        <w:rPr>
          <w:sz w:val="24"/>
          <w:szCs w:val="24"/>
        </w:rPr>
        <w:t xml:space="preserve"> woorden</w:t>
      </w:r>
      <w:r w:rsidR="00F00F9E" w:rsidRPr="004270AA">
        <w:rPr>
          <w:sz w:val="24"/>
          <w:szCs w:val="24"/>
        </w:rPr>
        <w:t xml:space="preserve">. </w:t>
      </w:r>
      <w:r w:rsidR="009174DB" w:rsidRPr="004270AA">
        <w:rPr>
          <w:sz w:val="24"/>
          <w:szCs w:val="24"/>
        </w:rPr>
        <w:t xml:space="preserve">Een maximum is er niet. </w:t>
      </w:r>
      <w:r w:rsidR="00F00F9E" w:rsidRPr="004270AA">
        <w:rPr>
          <w:sz w:val="24"/>
          <w:szCs w:val="24"/>
        </w:rPr>
        <w:t xml:space="preserve">Het mag op de laptop, zonder spellingcontrole en internet. </w:t>
      </w:r>
      <w:r w:rsidR="008A6524" w:rsidRPr="004270AA">
        <w:rPr>
          <w:sz w:val="24"/>
          <w:szCs w:val="24"/>
        </w:rPr>
        <w:t>Aan het begin van het examen krijg je de exacte opdracht aangereikt</w:t>
      </w:r>
      <w:r w:rsidR="00807566" w:rsidRPr="004270AA">
        <w:rPr>
          <w:sz w:val="24"/>
          <w:szCs w:val="24"/>
        </w:rPr>
        <w:t xml:space="preserve">. </w:t>
      </w:r>
      <w:r w:rsidR="00C27CD6" w:rsidRPr="004270AA">
        <w:rPr>
          <w:sz w:val="24"/>
          <w:szCs w:val="24"/>
        </w:rPr>
        <w:t>Je zult</w:t>
      </w:r>
      <w:r w:rsidR="00807566" w:rsidRPr="004270AA">
        <w:rPr>
          <w:sz w:val="24"/>
          <w:szCs w:val="24"/>
        </w:rPr>
        <w:t>, aan de hand van de literatuurlijst die je bij je docent hebt ingeleverd,</w:t>
      </w:r>
      <w:r w:rsidR="00C27CD6" w:rsidRPr="004270AA">
        <w:rPr>
          <w:sz w:val="24"/>
          <w:szCs w:val="24"/>
        </w:rPr>
        <w:t xml:space="preserve"> een artikel moeten schrijven waarin je </w:t>
      </w:r>
      <w:r w:rsidRPr="004270AA">
        <w:rPr>
          <w:sz w:val="24"/>
          <w:szCs w:val="24"/>
        </w:rPr>
        <w:t>een vergelijkende literair-historische studie maakt over</w:t>
      </w:r>
      <w:r w:rsidR="00C27CD6" w:rsidRPr="004270AA">
        <w:rPr>
          <w:sz w:val="24"/>
          <w:szCs w:val="24"/>
        </w:rPr>
        <w:t xml:space="preserve"> twee gelezen titels</w:t>
      </w:r>
      <w:r w:rsidRPr="004270AA">
        <w:rPr>
          <w:sz w:val="24"/>
          <w:szCs w:val="24"/>
        </w:rPr>
        <w:t>.</w:t>
      </w:r>
      <w:r w:rsidR="00BF33E6" w:rsidRPr="004270AA">
        <w:rPr>
          <w:sz w:val="24"/>
          <w:szCs w:val="24"/>
        </w:rPr>
        <w:t xml:space="preserve"> Een opdracht zou er als volgt kunnen uitzien:</w:t>
      </w:r>
    </w:p>
    <w:p w14:paraId="50F7BD3B" w14:textId="77777777" w:rsidR="00BF33E6" w:rsidRPr="004270AA" w:rsidRDefault="00BF33E6" w:rsidP="00C27CD6">
      <w:pPr>
        <w:tabs>
          <w:tab w:val="left" w:pos="284"/>
        </w:tabs>
        <w:spacing w:after="0"/>
        <w:rPr>
          <w:sz w:val="24"/>
          <w:szCs w:val="24"/>
        </w:rPr>
      </w:pPr>
    </w:p>
    <w:p w14:paraId="4B236D27" w14:textId="77777777" w:rsidR="00BF33E6" w:rsidRPr="004270AA" w:rsidRDefault="00BF33E6" w:rsidP="00C27CD6">
      <w:pPr>
        <w:tabs>
          <w:tab w:val="left" w:pos="284"/>
        </w:tabs>
        <w:spacing w:after="0"/>
        <w:rPr>
          <w:sz w:val="24"/>
          <w:szCs w:val="24"/>
        </w:rPr>
      </w:pPr>
      <w:r w:rsidRPr="004270AA">
        <w:rPr>
          <w:sz w:val="24"/>
          <w:szCs w:val="24"/>
        </w:rPr>
        <w:t>voorbeeld 1:</w:t>
      </w:r>
    </w:p>
    <w:p w14:paraId="291F6083" w14:textId="77777777" w:rsidR="00BF33E6" w:rsidRPr="004270AA" w:rsidRDefault="00BF33E6" w:rsidP="00C27CD6">
      <w:pPr>
        <w:tabs>
          <w:tab w:val="left" w:pos="284"/>
        </w:tabs>
        <w:spacing w:after="0"/>
        <w:rPr>
          <w:i/>
          <w:sz w:val="24"/>
          <w:szCs w:val="24"/>
        </w:rPr>
      </w:pPr>
      <w:r w:rsidRPr="004270AA">
        <w:rPr>
          <w:sz w:val="24"/>
          <w:szCs w:val="24"/>
        </w:rPr>
        <w:t xml:space="preserve"> </w:t>
      </w:r>
      <w:r w:rsidR="00807566" w:rsidRPr="004270AA">
        <w:rPr>
          <w:i/>
          <w:sz w:val="24"/>
          <w:szCs w:val="24"/>
        </w:rPr>
        <w:t xml:space="preserve">Marcellus Emants’ </w:t>
      </w:r>
      <w:r w:rsidR="00807566" w:rsidRPr="004270AA">
        <w:rPr>
          <w:sz w:val="24"/>
          <w:szCs w:val="24"/>
          <w:u w:val="single"/>
        </w:rPr>
        <w:t>Een nagelaten bekentenis</w:t>
      </w:r>
      <w:r w:rsidR="00807566" w:rsidRPr="004270AA">
        <w:rPr>
          <w:i/>
          <w:sz w:val="24"/>
          <w:szCs w:val="24"/>
        </w:rPr>
        <w:t xml:space="preserve"> en </w:t>
      </w:r>
      <w:proofErr w:type="spellStart"/>
      <w:r w:rsidR="00807566" w:rsidRPr="004270AA">
        <w:rPr>
          <w:i/>
          <w:sz w:val="24"/>
          <w:szCs w:val="24"/>
        </w:rPr>
        <w:t>Lize</w:t>
      </w:r>
      <w:proofErr w:type="spellEnd"/>
      <w:r w:rsidR="00807566" w:rsidRPr="004270AA">
        <w:rPr>
          <w:i/>
          <w:sz w:val="24"/>
          <w:szCs w:val="24"/>
        </w:rPr>
        <w:t xml:space="preserve"> Spits </w:t>
      </w:r>
      <w:r w:rsidR="00807566" w:rsidRPr="004270AA">
        <w:rPr>
          <w:sz w:val="24"/>
          <w:szCs w:val="24"/>
          <w:u w:val="single"/>
        </w:rPr>
        <w:t>Het smelt</w:t>
      </w:r>
      <w:r w:rsidR="00807566" w:rsidRPr="004270AA">
        <w:rPr>
          <w:i/>
          <w:sz w:val="24"/>
          <w:szCs w:val="24"/>
        </w:rPr>
        <w:t xml:space="preserve"> </w:t>
      </w:r>
      <w:r w:rsidR="000A0591" w:rsidRPr="004270AA">
        <w:rPr>
          <w:i/>
          <w:sz w:val="24"/>
          <w:szCs w:val="24"/>
        </w:rPr>
        <w:t xml:space="preserve">gaan beide over een personage dat door </w:t>
      </w:r>
      <w:r w:rsidR="0083697C" w:rsidRPr="004270AA">
        <w:rPr>
          <w:i/>
          <w:sz w:val="24"/>
          <w:szCs w:val="24"/>
        </w:rPr>
        <w:t xml:space="preserve">een combinatie van karakter en </w:t>
      </w:r>
      <w:r w:rsidR="000A0591" w:rsidRPr="004270AA">
        <w:rPr>
          <w:i/>
          <w:sz w:val="24"/>
          <w:szCs w:val="24"/>
        </w:rPr>
        <w:t xml:space="preserve">omstandigheden tot een ultieme daad komt. In die zin hebben de romans allebei naturalistische trekken. </w:t>
      </w:r>
      <w:r w:rsidR="0083697C" w:rsidRPr="004270AA">
        <w:rPr>
          <w:i/>
          <w:sz w:val="24"/>
          <w:szCs w:val="24"/>
        </w:rPr>
        <w:t>Vergelijk de naturalistische elementen in beide romans en beoordeel welke van de twee je het best bij de stroming vindt passen.</w:t>
      </w:r>
    </w:p>
    <w:p w14:paraId="33C65848" w14:textId="77777777" w:rsidR="007215BF" w:rsidRPr="004270AA" w:rsidRDefault="007215BF" w:rsidP="00C27CD6">
      <w:pPr>
        <w:tabs>
          <w:tab w:val="left" w:pos="284"/>
        </w:tabs>
        <w:spacing w:after="0"/>
        <w:rPr>
          <w:i/>
          <w:sz w:val="24"/>
          <w:szCs w:val="24"/>
        </w:rPr>
      </w:pPr>
    </w:p>
    <w:p w14:paraId="5B35A210" w14:textId="77777777" w:rsidR="007215BF" w:rsidRPr="004270AA" w:rsidRDefault="007215BF" w:rsidP="00C27CD6">
      <w:pPr>
        <w:tabs>
          <w:tab w:val="left" w:pos="284"/>
        </w:tabs>
        <w:spacing w:after="0"/>
        <w:rPr>
          <w:sz w:val="24"/>
          <w:szCs w:val="24"/>
        </w:rPr>
      </w:pPr>
      <w:r w:rsidRPr="004270AA">
        <w:rPr>
          <w:sz w:val="24"/>
          <w:szCs w:val="24"/>
        </w:rPr>
        <w:t>voorbeeld 2</w:t>
      </w:r>
    </w:p>
    <w:p w14:paraId="33972CD6" w14:textId="77777777" w:rsidR="007215BF" w:rsidRPr="004270AA" w:rsidRDefault="000207C2" w:rsidP="00C27CD6">
      <w:pPr>
        <w:tabs>
          <w:tab w:val="left" w:pos="284"/>
        </w:tabs>
        <w:spacing w:after="0"/>
        <w:rPr>
          <w:i/>
          <w:sz w:val="24"/>
          <w:szCs w:val="24"/>
        </w:rPr>
      </w:pPr>
      <w:r w:rsidRPr="004270AA">
        <w:rPr>
          <w:i/>
          <w:sz w:val="24"/>
          <w:szCs w:val="24"/>
        </w:rPr>
        <w:t xml:space="preserve">Je hebt Nicolaas Beets’ </w:t>
      </w:r>
      <w:r w:rsidRPr="004270AA">
        <w:rPr>
          <w:sz w:val="24"/>
          <w:szCs w:val="24"/>
          <w:u w:val="single"/>
        </w:rPr>
        <w:t xml:space="preserve">Camera </w:t>
      </w:r>
      <w:proofErr w:type="spellStart"/>
      <w:r w:rsidRPr="004270AA">
        <w:rPr>
          <w:sz w:val="24"/>
          <w:szCs w:val="24"/>
          <w:u w:val="single"/>
        </w:rPr>
        <w:t>obscura</w:t>
      </w:r>
      <w:proofErr w:type="spellEnd"/>
      <w:r w:rsidRPr="004270AA">
        <w:rPr>
          <w:i/>
          <w:sz w:val="24"/>
          <w:szCs w:val="24"/>
        </w:rPr>
        <w:t xml:space="preserve"> en Multatuli’s </w:t>
      </w:r>
      <w:r w:rsidRPr="004270AA">
        <w:rPr>
          <w:sz w:val="24"/>
          <w:szCs w:val="24"/>
          <w:u w:val="single"/>
        </w:rPr>
        <w:t>Max Havelaar</w:t>
      </w:r>
      <w:r w:rsidRPr="004270AA">
        <w:rPr>
          <w:sz w:val="24"/>
          <w:szCs w:val="24"/>
        </w:rPr>
        <w:t xml:space="preserve"> </w:t>
      </w:r>
      <w:r w:rsidRPr="004270AA">
        <w:rPr>
          <w:i/>
          <w:sz w:val="24"/>
          <w:szCs w:val="24"/>
        </w:rPr>
        <w:t xml:space="preserve">op je lijst staan. Maak een vergelijking tussen de personages De heer Mr Hendrik Johannes Bruis uit </w:t>
      </w:r>
      <w:r w:rsidRPr="004270AA">
        <w:rPr>
          <w:sz w:val="24"/>
          <w:szCs w:val="24"/>
        </w:rPr>
        <w:t xml:space="preserve">Camera </w:t>
      </w:r>
      <w:proofErr w:type="spellStart"/>
      <w:r w:rsidRPr="004270AA">
        <w:rPr>
          <w:sz w:val="24"/>
          <w:szCs w:val="24"/>
        </w:rPr>
        <w:t>obscura</w:t>
      </w:r>
      <w:proofErr w:type="spellEnd"/>
      <w:r w:rsidRPr="004270AA">
        <w:rPr>
          <w:i/>
          <w:sz w:val="24"/>
          <w:szCs w:val="24"/>
        </w:rPr>
        <w:t xml:space="preserve"> en Batavus Droogstoppel uit </w:t>
      </w:r>
      <w:r w:rsidRPr="004270AA">
        <w:rPr>
          <w:sz w:val="24"/>
          <w:szCs w:val="24"/>
        </w:rPr>
        <w:t>Max Havelaar</w:t>
      </w:r>
      <w:r w:rsidRPr="004270AA">
        <w:rPr>
          <w:i/>
          <w:sz w:val="24"/>
          <w:szCs w:val="24"/>
        </w:rPr>
        <w:t>. Welke van de twee vind je een meer geslaagde persiflage op ‘De Nederlander’?</w:t>
      </w:r>
    </w:p>
    <w:p w14:paraId="499FCC3B" w14:textId="77777777" w:rsidR="000207C2" w:rsidRPr="004270AA" w:rsidRDefault="000207C2" w:rsidP="00C27CD6">
      <w:pPr>
        <w:tabs>
          <w:tab w:val="left" w:pos="284"/>
        </w:tabs>
        <w:spacing w:after="0"/>
        <w:rPr>
          <w:i/>
          <w:sz w:val="24"/>
          <w:szCs w:val="24"/>
        </w:rPr>
      </w:pPr>
    </w:p>
    <w:p w14:paraId="126AE002" w14:textId="77777777" w:rsidR="000207C2" w:rsidRPr="004270AA" w:rsidRDefault="00B0624E" w:rsidP="00C27CD6">
      <w:pPr>
        <w:tabs>
          <w:tab w:val="left" w:pos="284"/>
        </w:tabs>
        <w:spacing w:after="0"/>
        <w:rPr>
          <w:sz w:val="24"/>
          <w:szCs w:val="24"/>
        </w:rPr>
      </w:pPr>
      <w:r w:rsidRPr="004270AA">
        <w:rPr>
          <w:sz w:val="24"/>
          <w:szCs w:val="24"/>
        </w:rPr>
        <w:t xml:space="preserve">Op het examen mag je geen secundaire literatuur bij de hand houden, wel zijn de romans zelf toegestaan. </w:t>
      </w:r>
      <w:r w:rsidR="009174DB" w:rsidRPr="004270AA">
        <w:rPr>
          <w:sz w:val="24"/>
          <w:szCs w:val="24"/>
        </w:rPr>
        <w:t xml:space="preserve">Er mag niet in geschreven zijn, wel staan we post-its toe op voor jou belangrijke plekken in het boek. </w:t>
      </w:r>
      <w:r w:rsidR="0004501B" w:rsidRPr="004270AA">
        <w:rPr>
          <w:sz w:val="24"/>
          <w:szCs w:val="24"/>
        </w:rPr>
        <w:t xml:space="preserve">Zorg ervoor dat je </w:t>
      </w:r>
      <w:r w:rsidR="0004501B" w:rsidRPr="004270AA">
        <w:rPr>
          <w:i/>
          <w:sz w:val="24"/>
          <w:szCs w:val="24"/>
        </w:rPr>
        <w:t>alle</w:t>
      </w:r>
      <w:r w:rsidR="0004501B" w:rsidRPr="004270AA">
        <w:rPr>
          <w:sz w:val="24"/>
          <w:szCs w:val="24"/>
        </w:rPr>
        <w:t xml:space="preserve"> boeken van je lijst in bezit hebt en dat </w:t>
      </w:r>
      <w:r w:rsidR="0004501B" w:rsidRPr="004270AA">
        <w:rPr>
          <w:sz w:val="24"/>
          <w:szCs w:val="24"/>
        </w:rPr>
        <w:lastRenderedPageBreak/>
        <w:t>je ze meeneemt naar het examen</w:t>
      </w:r>
      <w:r w:rsidR="009174DB" w:rsidRPr="004270AA">
        <w:rPr>
          <w:sz w:val="24"/>
          <w:szCs w:val="24"/>
        </w:rPr>
        <w:t>, want over welke boeken je schrijven moet, weet je van tevoren niet</w:t>
      </w:r>
      <w:r w:rsidR="0004501B" w:rsidRPr="004270AA">
        <w:rPr>
          <w:sz w:val="24"/>
          <w:szCs w:val="24"/>
        </w:rPr>
        <w:t>.</w:t>
      </w:r>
    </w:p>
    <w:p w14:paraId="292067C6" w14:textId="77777777" w:rsidR="002F49B2" w:rsidRDefault="002F49B2" w:rsidP="00C27CD6">
      <w:pPr>
        <w:tabs>
          <w:tab w:val="left" w:pos="284"/>
        </w:tabs>
        <w:spacing w:after="0"/>
      </w:pPr>
    </w:p>
    <w:p w14:paraId="41A4EF41" w14:textId="77777777" w:rsidR="004270AA" w:rsidRDefault="004270AA" w:rsidP="00C27CD6">
      <w:pPr>
        <w:tabs>
          <w:tab w:val="left" w:pos="284"/>
        </w:tabs>
        <w:spacing w:after="0"/>
        <w:rPr>
          <w:b/>
          <w:i/>
        </w:rPr>
      </w:pPr>
    </w:p>
    <w:p w14:paraId="69FAF4FA" w14:textId="77777777" w:rsidR="004270AA" w:rsidRDefault="004270AA" w:rsidP="00C27CD6">
      <w:pPr>
        <w:tabs>
          <w:tab w:val="left" w:pos="284"/>
        </w:tabs>
        <w:spacing w:after="0"/>
        <w:rPr>
          <w:b/>
          <w:i/>
        </w:rPr>
      </w:pPr>
    </w:p>
    <w:p w14:paraId="5B39CF80" w14:textId="6F7B5864" w:rsidR="002F49B2" w:rsidRPr="004270AA" w:rsidRDefault="002F49B2" w:rsidP="00C27CD6">
      <w:pPr>
        <w:tabs>
          <w:tab w:val="left" w:pos="284"/>
        </w:tabs>
        <w:spacing w:after="0"/>
        <w:rPr>
          <w:iCs/>
          <w:sz w:val="28"/>
          <w:szCs w:val="28"/>
        </w:rPr>
      </w:pPr>
      <w:r w:rsidRPr="004270AA">
        <w:rPr>
          <w:b/>
          <w:iCs/>
          <w:sz w:val="28"/>
          <w:szCs w:val="28"/>
        </w:rPr>
        <w:t>beoordeling</w:t>
      </w:r>
    </w:p>
    <w:p w14:paraId="53DA40A8" w14:textId="77777777" w:rsidR="002F49B2" w:rsidRPr="004270AA" w:rsidRDefault="003446E1" w:rsidP="00C27CD6">
      <w:pPr>
        <w:tabs>
          <w:tab w:val="left" w:pos="284"/>
        </w:tabs>
        <w:spacing w:after="0"/>
        <w:rPr>
          <w:sz w:val="24"/>
          <w:szCs w:val="24"/>
        </w:rPr>
      </w:pPr>
      <w:r w:rsidRPr="004270AA">
        <w:rPr>
          <w:sz w:val="24"/>
          <w:szCs w:val="24"/>
        </w:rPr>
        <w:t xml:space="preserve">Twee docenten Nederlands becijferen het schriftelijk deel eerst afzonderlijk en treden daarna in overleg. </w:t>
      </w:r>
      <w:r w:rsidR="009174DB" w:rsidRPr="004270AA">
        <w:rPr>
          <w:sz w:val="24"/>
          <w:szCs w:val="24"/>
        </w:rPr>
        <w:t xml:space="preserve">Samen komen ze tot jouw cijfer. </w:t>
      </w:r>
      <w:r w:rsidRPr="004270AA">
        <w:rPr>
          <w:sz w:val="24"/>
          <w:szCs w:val="24"/>
        </w:rPr>
        <w:t>De tekst wordt</w:t>
      </w:r>
      <w:r w:rsidR="002F49B2" w:rsidRPr="004270AA">
        <w:rPr>
          <w:sz w:val="24"/>
          <w:szCs w:val="24"/>
        </w:rPr>
        <w:t xml:space="preserve"> beoordeeld op de volgende aspecten: </w:t>
      </w:r>
    </w:p>
    <w:p w14:paraId="76EF6118" w14:textId="77777777" w:rsidR="002F49B2" w:rsidRPr="004270AA" w:rsidRDefault="002F49B2" w:rsidP="00C27CD6">
      <w:pPr>
        <w:tabs>
          <w:tab w:val="left" w:pos="284"/>
        </w:tabs>
        <w:spacing w:after="0"/>
        <w:rPr>
          <w:sz w:val="24"/>
          <w:szCs w:val="24"/>
        </w:rPr>
      </w:pPr>
    </w:p>
    <w:p w14:paraId="586CBD6B" w14:textId="77777777" w:rsidR="002F49B2" w:rsidRPr="004270AA" w:rsidRDefault="009174DB" w:rsidP="002F49B2">
      <w:pPr>
        <w:pStyle w:val="Lijstalinea"/>
        <w:numPr>
          <w:ilvl w:val="0"/>
          <w:numId w:val="2"/>
        </w:numPr>
        <w:tabs>
          <w:tab w:val="left" w:pos="284"/>
        </w:tabs>
        <w:spacing w:after="0"/>
        <w:rPr>
          <w:sz w:val="24"/>
          <w:szCs w:val="24"/>
        </w:rPr>
      </w:pPr>
      <w:r w:rsidRPr="004270AA">
        <w:rPr>
          <w:sz w:val="24"/>
          <w:szCs w:val="24"/>
        </w:rPr>
        <w:t xml:space="preserve">Taalverzorging: </w:t>
      </w:r>
      <w:r w:rsidR="002F49B2" w:rsidRPr="004270AA">
        <w:rPr>
          <w:sz w:val="24"/>
          <w:szCs w:val="24"/>
        </w:rPr>
        <w:t xml:space="preserve">spelling en stijl. </w:t>
      </w:r>
    </w:p>
    <w:p w14:paraId="5EAB9AB2" w14:textId="77777777" w:rsidR="002F49B2" w:rsidRPr="004270AA" w:rsidRDefault="002F49B2" w:rsidP="00C27CD6">
      <w:pPr>
        <w:pStyle w:val="Lijstalinea"/>
        <w:numPr>
          <w:ilvl w:val="0"/>
          <w:numId w:val="2"/>
        </w:numPr>
        <w:tabs>
          <w:tab w:val="left" w:pos="284"/>
        </w:tabs>
        <w:spacing w:after="0"/>
        <w:rPr>
          <w:sz w:val="24"/>
          <w:szCs w:val="24"/>
        </w:rPr>
      </w:pPr>
      <w:r w:rsidRPr="004270AA">
        <w:rPr>
          <w:sz w:val="24"/>
          <w:szCs w:val="24"/>
        </w:rPr>
        <w:t>Opbouw van je artikel (heb je gebruik gemaakt van een logische opbouw, met inleiding, middenstuk en slot)</w:t>
      </w:r>
    </w:p>
    <w:p w14:paraId="785A7CEC" w14:textId="77777777" w:rsidR="002F49B2" w:rsidRPr="004270AA" w:rsidRDefault="000A6A9C" w:rsidP="00C27CD6">
      <w:pPr>
        <w:pStyle w:val="Lijstalinea"/>
        <w:numPr>
          <w:ilvl w:val="0"/>
          <w:numId w:val="2"/>
        </w:numPr>
        <w:tabs>
          <w:tab w:val="left" w:pos="284"/>
        </w:tabs>
        <w:spacing w:after="0"/>
        <w:rPr>
          <w:sz w:val="24"/>
          <w:szCs w:val="24"/>
        </w:rPr>
      </w:pPr>
      <w:r w:rsidRPr="004270AA">
        <w:rPr>
          <w:sz w:val="24"/>
          <w:szCs w:val="24"/>
        </w:rPr>
        <w:t xml:space="preserve">Alineaopbouw </w:t>
      </w:r>
    </w:p>
    <w:p w14:paraId="427756E8" w14:textId="77777777" w:rsidR="000A6A9C" w:rsidRPr="004270AA" w:rsidRDefault="000A6A9C" w:rsidP="00C27CD6">
      <w:pPr>
        <w:pStyle w:val="Lijstalinea"/>
        <w:numPr>
          <w:ilvl w:val="0"/>
          <w:numId w:val="2"/>
        </w:numPr>
        <w:tabs>
          <w:tab w:val="left" w:pos="284"/>
        </w:tabs>
        <w:spacing w:after="0"/>
        <w:rPr>
          <w:sz w:val="24"/>
          <w:szCs w:val="24"/>
        </w:rPr>
      </w:pPr>
      <w:r w:rsidRPr="004270AA">
        <w:rPr>
          <w:sz w:val="24"/>
          <w:szCs w:val="24"/>
        </w:rPr>
        <w:t>kwaliteit van de argumentatie</w:t>
      </w:r>
      <w:r w:rsidR="009174DB" w:rsidRPr="004270AA">
        <w:rPr>
          <w:sz w:val="24"/>
          <w:szCs w:val="24"/>
        </w:rPr>
        <w:t>, evenals overtuigingskracht</w:t>
      </w:r>
    </w:p>
    <w:p w14:paraId="774DCEC8" w14:textId="77777777" w:rsidR="000A6A9C" w:rsidRPr="004270AA" w:rsidRDefault="000A6A9C" w:rsidP="00C27CD6">
      <w:pPr>
        <w:pStyle w:val="Lijstalinea"/>
        <w:numPr>
          <w:ilvl w:val="0"/>
          <w:numId w:val="2"/>
        </w:numPr>
        <w:tabs>
          <w:tab w:val="left" w:pos="284"/>
        </w:tabs>
        <w:spacing w:after="0"/>
        <w:rPr>
          <w:sz w:val="24"/>
          <w:szCs w:val="24"/>
        </w:rPr>
      </w:pPr>
      <w:r w:rsidRPr="004270AA">
        <w:rPr>
          <w:sz w:val="24"/>
          <w:szCs w:val="24"/>
        </w:rPr>
        <w:t>inzicht in de besproken boeken</w:t>
      </w:r>
      <w:r w:rsidR="006856AF" w:rsidRPr="004270AA">
        <w:rPr>
          <w:sz w:val="24"/>
          <w:szCs w:val="24"/>
        </w:rPr>
        <w:t>: literaire ontwikkeling</w:t>
      </w:r>
    </w:p>
    <w:p w14:paraId="7F02B9F3" w14:textId="77777777" w:rsidR="006856AF" w:rsidRPr="004270AA" w:rsidRDefault="006856AF" w:rsidP="00C27CD6">
      <w:pPr>
        <w:pStyle w:val="Lijstalinea"/>
        <w:numPr>
          <w:ilvl w:val="0"/>
          <w:numId w:val="2"/>
        </w:numPr>
        <w:tabs>
          <w:tab w:val="left" w:pos="284"/>
        </w:tabs>
        <w:spacing w:after="0"/>
        <w:rPr>
          <w:sz w:val="24"/>
          <w:szCs w:val="24"/>
        </w:rPr>
      </w:pPr>
      <w:r w:rsidRPr="004270AA">
        <w:rPr>
          <w:sz w:val="24"/>
          <w:szCs w:val="24"/>
        </w:rPr>
        <w:t xml:space="preserve">bekwaamheid in het </w:t>
      </w:r>
      <w:r w:rsidR="00320AB3" w:rsidRPr="004270AA">
        <w:rPr>
          <w:sz w:val="24"/>
          <w:szCs w:val="24"/>
        </w:rPr>
        <w:t xml:space="preserve">weergeven van de plot van de </w:t>
      </w:r>
      <w:r w:rsidRPr="004270AA">
        <w:rPr>
          <w:sz w:val="24"/>
          <w:szCs w:val="24"/>
        </w:rPr>
        <w:t>boek</w:t>
      </w:r>
      <w:r w:rsidR="00320AB3" w:rsidRPr="004270AA">
        <w:rPr>
          <w:sz w:val="24"/>
          <w:szCs w:val="24"/>
        </w:rPr>
        <w:t>en</w:t>
      </w:r>
      <w:r w:rsidRPr="004270AA">
        <w:rPr>
          <w:sz w:val="24"/>
          <w:szCs w:val="24"/>
        </w:rPr>
        <w:t xml:space="preserve"> en het scheiden van hoofd- en bijzaken</w:t>
      </w:r>
    </w:p>
    <w:p w14:paraId="26A4A3AD" w14:textId="77777777" w:rsidR="000A6A9C" w:rsidRPr="004270AA" w:rsidRDefault="000A6A9C" w:rsidP="00C27CD6">
      <w:pPr>
        <w:pStyle w:val="Lijstalinea"/>
        <w:numPr>
          <w:ilvl w:val="0"/>
          <w:numId w:val="2"/>
        </w:numPr>
        <w:tabs>
          <w:tab w:val="left" w:pos="284"/>
        </w:tabs>
        <w:spacing w:after="0"/>
        <w:rPr>
          <w:sz w:val="24"/>
          <w:szCs w:val="24"/>
        </w:rPr>
      </w:pPr>
      <w:r w:rsidRPr="004270AA">
        <w:rPr>
          <w:sz w:val="24"/>
          <w:szCs w:val="24"/>
        </w:rPr>
        <w:t>kennis over en begrip van de literatuurgeschiedenis</w:t>
      </w:r>
    </w:p>
    <w:p w14:paraId="1527FC31" w14:textId="77777777" w:rsidR="000A6A9C" w:rsidRPr="002F49B2" w:rsidRDefault="000A6A9C" w:rsidP="000A6A9C">
      <w:pPr>
        <w:pStyle w:val="Lijstalinea"/>
        <w:tabs>
          <w:tab w:val="left" w:pos="284"/>
        </w:tabs>
        <w:spacing w:after="0"/>
      </w:pPr>
    </w:p>
    <w:p w14:paraId="3A029D32" w14:textId="77777777" w:rsidR="000C4F7C" w:rsidRDefault="000C4F7C" w:rsidP="00C27CD6">
      <w:pPr>
        <w:tabs>
          <w:tab w:val="left" w:pos="284"/>
        </w:tabs>
        <w:spacing w:after="0"/>
      </w:pPr>
    </w:p>
    <w:p w14:paraId="11556640" w14:textId="77777777" w:rsidR="000C4F7C" w:rsidRPr="004270AA" w:rsidRDefault="000C4F7C" w:rsidP="00C27CD6">
      <w:pPr>
        <w:tabs>
          <w:tab w:val="left" w:pos="284"/>
        </w:tabs>
        <w:spacing w:after="0"/>
        <w:rPr>
          <w:b/>
          <w:i/>
          <w:sz w:val="28"/>
          <w:szCs w:val="28"/>
          <w:u w:val="single"/>
        </w:rPr>
      </w:pPr>
      <w:r w:rsidRPr="004270AA">
        <w:rPr>
          <w:b/>
          <w:i/>
          <w:sz w:val="28"/>
          <w:szCs w:val="28"/>
          <w:u w:val="single"/>
        </w:rPr>
        <w:t>Mondeling deel</w:t>
      </w:r>
      <w:r w:rsidRPr="004270AA">
        <w:rPr>
          <w:i/>
          <w:sz w:val="28"/>
          <w:szCs w:val="28"/>
          <w:u w:val="single"/>
        </w:rPr>
        <w:t xml:space="preserve"> </w:t>
      </w:r>
      <w:r w:rsidRPr="004270AA">
        <w:rPr>
          <w:b/>
          <w:i/>
          <w:sz w:val="28"/>
          <w:szCs w:val="28"/>
          <w:u w:val="single"/>
        </w:rPr>
        <w:t>(30 min)</w:t>
      </w:r>
    </w:p>
    <w:p w14:paraId="14406BFC" w14:textId="77777777" w:rsidR="000C4F7C" w:rsidRPr="004270AA" w:rsidRDefault="000C4F7C" w:rsidP="00C27CD6">
      <w:pPr>
        <w:tabs>
          <w:tab w:val="left" w:pos="284"/>
        </w:tabs>
        <w:spacing w:after="0"/>
        <w:rPr>
          <w:sz w:val="24"/>
          <w:szCs w:val="24"/>
        </w:rPr>
      </w:pPr>
      <w:r w:rsidRPr="004270AA">
        <w:rPr>
          <w:sz w:val="24"/>
          <w:szCs w:val="24"/>
        </w:rPr>
        <w:t xml:space="preserve">In dit onderdeel toetsen we de domeinen </w:t>
      </w:r>
      <w:r w:rsidR="003446E1" w:rsidRPr="004270AA">
        <w:rPr>
          <w:sz w:val="24"/>
          <w:szCs w:val="24"/>
        </w:rPr>
        <w:t>E2: literaire begrippen,</w:t>
      </w:r>
      <w:r w:rsidRPr="004270AA">
        <w:rPr>
          <w:sz w:val="24"/>
          <w:szCs w:val="24"/>
        </w:rPr>
        <w:t xml:space="preserve"> B: mondelinge taalvaardigheid</w:t>
      </w:r>
      <w:r w:rsidR="003446E1" w:rsidRPr="004270AA">
        <w:rPr>
          <w:sz w:val="24"/>
          <w:szCs w:val="24"/>
        </w:rPr>
        <w:t xml:space="preserve"> en voor een klein deel E1: literaire ontwikkeling</w:t>
      </w:r>
      <w:r w:rsidRPr="004270AA">
        <w:rPr>
          <w:sz w:val="24"/>
          <w:szCs w:val="24"/>
        </w:rPr>
        <w:t>.</w:t>
      </w:r>
      <w:r w:rsidR="000A6A9C" w:rsidRPr="004270AA">
        <w:rPr>
          <w:sz w:val="24"/>
          <w:szCs w:val="24"/>
        </w:rPr>
        <w:t xml:space="preserve"> </w:t>
      </w:r>
      <w:r w:rsidR="007722EA" w:rsidRPr="004270AA">
        <w:rPr>
          <w:sz w:val="24"/>
          <w:szCs w:val="24"/>
        </w:rPr>
        <w:t>Bij de start overhandigen we je een Nederlandstalig gedicht. Je krijgt vervolgens tien min</w:t>
      </w:r>
      <w:r w:rsidR="003F1329" w:rsidRPr="004270AA">
        <w:rPr>
          <w:sz w:val="24"/>
          <w:szCs w:val="24"/>
        </w:rPr>
        <w:t>uten de tijd om het te bestuderen en te begrijpen</w:t>
      </w:r>
      <w:r w:rsidR="00EE66A7" w:rsidRPr="004270AA">
        <w:rPr>
          <w:sz w:val="24"/>
          <w:szCs w:val="24"/>
        </w:rPr>
        <w:t>, waarna we twintig minuten vragen zullen stellen over de vorm, de inhoud en de stijlmiddelen van het gedicht</w:t>
      </w:r>
      <w:r w:rsidR="003F1329" w:rsidRPr="004270AA">
        <w:rPr>
          <w:sz w:val="24"/>
          <w:szCs w:val="24"/>
        </w:rPr>
        <w:t xml:space="preserve">. Het is belangrijk om hierbij te vermelden dat het gedicht niet uit de dichtbundel of bloemlezing op jouw boekenlijst komt. Die bundel behandelen we met de andere boeken van je lijst al in het schriftelijk onderdeel van het examen. Het mondeling deel gaat alleen over de toepassing van literaire begrippen en is dus vergelijkbaar </w:t>
      </w:r>
      <w:r w:rsidR="00EE66A7" w:rsidRPr="004270AA">
        <w:rPr>
          <w:sz w:val="24"/>
          <w:szCs w:val="24"/>
        </w:rPr>
        <w:t>met het tentamen</w:t>
      </w:r>
      <w:r w:rsidR="003F1329" w:rsidRPr="004270AA">
        <w:rPr>
          <w:sz w:val="24"/>
          <w:szCs w:val="24"/>
        </w:rPr>
        <w:t xml:space="preserve"> ‘stijlleer’.</w:t>
      </w:r>
      <w:r w:rsidR="00536551" w:rsidRPr="004270AA">
        <w:rPr>
          <w:sz w:val="24"/>
          <w:szCs w:val="24"/>
        </w:rPr>
        <w:t xml:space="preserve"> Je wordt dan ook verondersteld de syllabus </w:t>
      </w:r>
      <w:r w:rsidR="00536551" w:rsidRPr="004270AA">
        <w:rPr>
          <w:i/>
          <w:sz w:val="24"/>
          <w:szCs w:val="24"/>
        </w:rPr>
        <w:t>Stijlleer 2</w:t>
      </w:r>
      <w:r w:rsidR="00536551" w:rsidRPr="004270AA">
        <w:rPr>
          <w:sz w:val="24"/>
          <w:szCs w:val="24"/>
        </w:rPr>
        <w:t xml:space="preserve"> volledig te kennen.</w:t>
      </w:r>
    </w:p>
    <w:p w14:paraId="067B6802" w14:textId="77777777" w:rsidR="00EE66A7" w:rsidRDefault="00EE66A7" w:rsidP="00C27CD6">
      <w:pPr>
        <w:tabs>
          <w:tab w:val="left" w:pos="284"/>
        </w:tabs>
        <w:spacing w:after="0"/>
      </w:pPr>
    </w:p>
    <w:p w14:paraId="4751D6D0" w14:textId="77777777" w:rsidR="00EE66A7" w:rsidRPr="004270AA" w:rsidRDefault="00EE66A7" w:rsidP="00C27CD6">
      <w:pPr>
        <w:tabs>
          <w:tab w:val="left" w:pos="284"/>
        </w:tabs>
        <w:spacing w:after="0"/>
        <w:rPr>
          <w:i/>
          <w:sz w:val="28"/>
          <w:szCs w:val="28"/>
        </w:rPr>
      </w:pPr>
      <w:r w:rsidRPr="004270AA">
        <w:rPr>
          <w:b/>
          <w:i/>
          <w:sz w:val="28"/>
          <w:szCs w:val="28"/>
        </w:rPr>
        <w:t>beoordeling</w:t>
      </w:r>
      <w:r w:rsidRPr="004270AA">
        <w:rPr>
          <w:i/>
          <w:sz w:val="28"/>
          <w:szCs w:val="28"/>
        </w:rPr>
        <w:t xml:space="preserve"> </w:t>
      </w:r>
    </w:p>
    <w:p w14:paraId="29AACB58" w14:textId="77777777" w:rsidR="00EE66A7" w:rsidRPr="004270AA" w:rsidRDefault="003446E1" w:rsidP="00C27CD6">
      <w:pPr>
        <w:tabs>
          <w:tab w:val="left" w:pos="284"/>
        </w:tabs>
        <w:spacing w:after="0"/>
        <w:rPr>
          <w:sz w:val="24"/>
          <w:szCs w:val="24"/>
        </w:rPr>
      </w:pPr>
      <w:r w:rsidRPr="004270AA">
        <w:rPr>
          <w:sz w:val="24"/>
          <w:szCs w:val="24"/>
        </w:rPr>
        <w:t xml:space="preserve">Het mondeling deel wordt </w:t>
      </w:r>
      <w:r w:rsidR="009174DB" w:rsidRPr="004270AA">
        <w:rPr>
          <w:sz w:val="24"/>
          <w:szCs w:val="24"/>
        </w:rPr>
        <w:t xml:space="preserve">afgenomen </w:t>
      </w:r>
      <w:r w:rsidRPr="004270AA">
        <w:rPr>
          <w:sz w:val="24"/>
          <w:szCs w:val="24"/>
        </w:rPr>
        <w:t xml:space="preserve">door de eerste examinator (jouw docent Nederlands) en de tweede examinator (een ander lid van de sectie Nederlands). </w:t>
      </w:r>
      <w:r w:rsidR="009174DB" w:rsidRPr="004270AA">
        <w:rPr>
          <w:sz w:val="24"/>
          <w:szCs w:val="24"/>
        </w:rPr>
        <w:t>Het cijfer wordt gevormd in overleg tussen de twee. Je wordt beoordeeld</w:t>
      </w:r>
      <w:r w:rsidR="00EE66A7" w:rsidRPr="004270AA">
        <w:rPr>
          <w:sz w:val="24"/>
          <w:szCs w:val="24"/>
        </w:rPr>
        <w:t xml:space="preserve"> op de volgende aspecten:</w:t>
      </w:r>
    </w:p>
    <w:p w14:paraId="1847CA62" w14:textId="77777777" w:rsidR="00EE66A7" w:rsidRPr="004270AA" w:rsidRDefault="00EE66A7" w:rsidP="00C27CD6">
      <w:pPr>
        <w:tabs>
          <w:tab w:val="left" w:pos="284"/>
        </w:tabs>
        <w:spacing w:after="0"/>
        <w:rPr>
          <w:sz w:val="24"/>
          <w:szCs w:val="24"/>
        </w:rPr>
      </w:pPr>
    </w:p>
    <w:p w14:paraId="152BDC28" w14:textId="77777777" w:rsidR="00EE66A7" w:rsidRPr="004270AA" w:rsidRDefault="00EE66A7" w:rsidP="00EE66A7">
      <w:pPr>
        <w:pStyle w:val="Lijstalinea"/>
        <w:numPr>
          <w:ilvl w:val="0"/>
          <w:numId w:val="3"/>
        </w:numPr>
        <w:tabs>
          <w:tab w:val="left" w:pos="284"/>
        </w:tabs>
        <w:spacing w:after="0"/>
        <w:rPr>
          <w:sz w:val="24"/>
          <w:szCs w:val="24"/>
        </w:rPr>
      </w:pPr>
      <w:r w:rsidRPr="004270AA">
        <w:rPr>
          <w:sz w:val="24"/>
          <w:szCs w:val="24"/>
        </w:rPr>
        <w:t xml:space="preserve">kwaliteit van je taalgebruik </w:t>
      </w:r>
      <w:r w:rsidR="009174DB" w:rsidRPr="004270AA">
        <w:rPr>
          <w:sz w:val="24"/>
          <w:szCs w:val="24"/>
        </w:rPr>
        <w:t>e</w:t>
      </w:r>
      <w:r w:rsidRPr="004270AA">
        <w:rPr>
          <w:sz w:val="24"/>
          <w:szCs w:val="24"/>
        </w:rPr>
        <w:t>n formulering.</w:t>
      </w:r>
    </w:p>
    <w:p w14:paraId="4EA9BA1B" w14:textId="77777777" w:rsidR="00EE66A7" w:rsidRPr="004270AA" w:rsidRDefault="00EE66A7" w:rsidP="00EE66A7">
      <w:pPr>
        <w:pStyle w:val="Lijstalinea"/>
        <w:numPr>
          <w:ilvl w:val="0"/>
          <w:numId w:val="3"/>
        </w:numPr>
        <w:tabs>
          <w:tab w:val="left" w:pos="284"/>
        </w:tabs>
        <w:spacing w:after="0"/>
        <w:rPr>
          <w:sz w:val="24"/>
          <w:szCs w:val="24"/>
        </w:rPr>
      </w:pPr>
      <w:r w:rsidRPr="004270AA">
        <w:rPr>
          <w:sz w:val="24"/>
          <w:szCs w:val="24"/>
        </w:rPr>
        <w:t>inzicht in stijlmiddelen en literaire begrippen.</w:t>
      </w:r>
    </w:p>
    <w:p w14:paraId="605573E6" w14:textId="77777777" w:rsidR="00EE66A7" w:rsidRPr="004270AA" w:rsidRDefault="00EE66A7" w:rsidP="00EE66A7">
      <w:pPr>
        <w:pStyle w:val="Lijstalinea"/>
        <w:numPr>
          <w:ilvl w:val="0"/>
          <w:numId w:val="3"/>
        </w:numPr>
        <w:tabs>
          <w:tab w:val="left" w:pos="284"/>
        </w:tabs>
        <w:spacing w:after="0"/>
        <w:rPr>
          <w:sz w:val="24"/>
          <w:szCs w:val="24"/>
        </w:rPr>
      </w:pPr>
      <w:r w:rsidRPr="004270AA">
        <w:rPr>
          <w:sz w:val="24"/>
          <w:szCs w:val="24"/>
        </w:rPr>
        <w:t>literair inzicht in het gedicht.</w:t>
      </w:r>
    </w:p>
    <w:p w14:paraId="494C3371" w14:textId="77777777" w:rsidR="00EE66A7" w:rsidRPr="004270AA" w:rsidRDefault="00EE66A7" w:rsidP="00EE66A7">
      <w:pPr>
        <w:tabs>
          <w:tab w:val="left" w:pos="284"/>
        </w:tabs>
        <w:spacing w:after="0"/>
        <w:rPr>
          <w:sz w:val="24"/>
          <w:szCs w:val="24"/>
        </w:rPr>
      </w:pPr>
    </w:p>
    <w:p w14:paraId="0B5E5DAE" w14:textId="77777777" w:rsidR="003F1329" w:rsidRPr="000C4F7C" w:rsidRDefault="00EE66A7" w:rsidP="00C27CD6">
      <w:pPr>
        <w:tabs>
          <w:tab w:val="left" w:pos="284"/>
        </w:tabs>
        <w:spacing w:after="0"/>
      </w:pPr>
      <w:r>
        <w:tab/>
      </w:r>
    </w:p>
    <w:p w14:paraId="3E3C97B4" w14:textId="77777777" w:rsidR="008D0317" w:rsidRDefault="008D0317" w:rsidP="002F3457">
      <w:pPr>
        <w:spacing w:after="0"/>
      </w:pPr>
    </w:p>
    <w:sectPr w:rsidR="008D0317" w:rsidSect="007F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124"/>
    <w:multiLevelType w:val="hybridMultilevel"/>
    <w:tmpl w:val="4596229E"/>
    <w:lvl w:ilvl="0" w:tplc="BBC2A1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3A5BBC"/>
    <w:multiLevelType w:val="hybridMultilevel"/>
    <w:tmpl w:val="E3C0CF46"/>
    <w:lvl w:ilvl="0" w:tplc="BBC2A1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6617C3"/>
    <w:multiLevelType w:val="hybridMultilevel"/>
    <w:tmpl w:val="9A681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57"/>
    <w:rsid w:val="000207C2"/>
    <w:rsid w:val="0004501B"/>
    <w:rsid w:val="000A0591"/>
    <w:rsid w:val="000A6A9C"/>
    <w:rsid w:val="000C4F7C"/>
    <w:rsid w:val="000F2EF2"/>
    <w:rsid w:val="00152DC9"/>
    <w:rsid w:val="001903B2"/>
    <w:rsid w:val="001C08D0"/>
    <w:rsid w:val="001E3689"/>
    <w:rsid w:val="00233C48"/>
    <w:rsid w:val="002F3457"/>
    <w:rsid w:val="002F49B2"/>
    <w:rsid w:val="00320AB3"/>
    <w:rsid w:val="003446E1"/>
    <w:rsid w:val="003F1329"/>
    <w:rsid w:val="004270AA"/>
    <w:rsid w:val="00536551"/>
    <w:rsid w:val="00551BD8"/>
    <w:rsid w:val="005A4BD2"/>
    <w:rsid w:val="006856AF"/>
    <w:rsid w:val="007215BF"/>
    <w:rsid w:val="007722EA"/>
    <w:rsid w:val="007F7EC2"/>
    <w:rsid w:val="00807566"/>
    <w:rsid w:val="0083697C"/>
    <w:rsid w:val="008A6524"/>
    <w:rsid w:val="008D0317"/>
    <w:rsid w:val="009174DB"/>
    <w:rsid w:val="00B0624E"/>
    <w:rsid w:val="00BB71E4"/>
    <w:rsid w:val="00BE55E6"/>
    <w:rsid w:val="00BF33E6"/>
    <w:rsid w:val="00C27CD6"/>
    <w:rsid w:val="00EE66A7"/>
    <w:rsid w:val="00EF7F0D"/>
    <w:rsid w:val="00F00F9E"/>
    <w:rsid w:val="00FD2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905D"/>
  <w15:docId w15:val="{1A9F481D-D79B-43D0-9BE4-8C4C4EB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E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215BF"/>
    <w:rPr>
      <w:sz w:val="16"/>
      <w:szCs w:val="16"/>
    </w:rPr>
  </w:style>
  <w:style w:type="paragraph" w:styleId="Tekstopmerking">
    <w:name w:val="annotation text"/>
    <w:basedOn w:val="Standaard"/>
    <w:link w:val="TekstopmerkingChar"/>
    <w:uiPriority w:val="99"/>
    <w:semiHidden/>
    <w:unhideWhenUsed/>
    <w:rsid w:val="007215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5BF"/>
    <w:rPr>
      <w:sz w:val="20"/>
      <w:szCs w:val="20"/>
    </w:rPr>
  </w:style>
  <w:style w:type="paragraph" w:styleId="Onderwerpvanopmerking">
    <w:name w:val="annotation subject"/>
    <w:basedOn w:val="Tekstopmerking"/>
    <w:next w:val="Tekstopmerking"/>
    <w:link w:val="OnderwerpvanopmerkingChar"/>
    <w:uiPriority w:val="99"/>
    <w:semiHidden/>
    <w:unhideWhenUsed/>
    <w:rsid w:val="007215BF"/>
    <w:rPr>
      <w:b/>
      <w:bCs/>
    </w:rPr>
  </w:style>
  <w:style w:type="character" w:customStyle="1" w:styleId="OnderwerpvanopmerkingChar">
    <w:name w:val="Onderwerp van opmerking Char"/>
    <w:basedOn w:val="TekstopmerkingChar"/>
    <w:link w:val="Onderwerpvanopmerking"/>
    <w:uiPriority w:val="99"/>
    <w:semiHidden/>
    <w:rsid w:val="007215BF"/>
    <w:rPr>
      <w:b/>
      <w:bCs/>
      <w:sz w:val="20"/>
      <w:szCs w:val="20"/>
    </w:rPr>
  </w:style>
  <w:style w:type="paragraph" w:styleId="Ballontekst">
    <w:name w:val="Balloon Text"/>
    <w:basedOn w:val="Standaard"/>
    <w:link w:val="BallontekstChar"/>
    <w:uiPriority w:val="99"/>
    <w:semiHidden/>
    <w:unhideWhenUsed/>
    <w:rsid w:val="007215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5BF"/>
    <w:rPr>
      <w:rFonts w:ascii="Tahoma" w:hAnsi="Tahoma" w:cs="Tahoma"/>
      <w:sz w:val="16"/>
      <w:szCs w:val="16"/>
    </w:rPr>
  </w:style>
  <w:style w:type="paragraph" w:styleId="Lijstalinea">
    <w:name w:val="List Paragraph"/>
    <w:basedOn w:val="Standaard"/>
    <w:uiPriority w:val="34"/>
    <w:qFormat/>
    <w:rsid w:val="002F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F8806-FCF8-4DFB-89DE-F4B4520B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marina kuipers</cp:lastModifiedBy>
  <cp:revision>2</cp:revision>
  <dcterms:created xsi:type="dcterms:W3CDTF">2020-06-30T08:12:00Z</dcterms:created>
  <dcterms:modified xsi:type="dcterms:W3CDTF">2020-06-30T08:12:00Z</dcterms:modified>
</cp:coreProperties>
</file>