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93D30" w14:textId="77777777" w:rsidR="00824A8A" w:rsidRPr="00CE6549" w:rsidRDefault="00CE6549">
      <w:pPr>
        <w:rPr>
          <w:b/>
          <w:bCs/>
          <w:sz w:val="32"/>
          <w:szCs w:val="32"/>
        </w:rPr>
      </w:pPr>
      <w:r w:rsidRPr="00CE6549">
        <w:rPr>
          <w:b/>
          <w:bCs/>
          <w:sz w:val="32"/>
          <w:szCs w:val="32"/>
        </w:rPr>
        <w:t>Stof voor de resultaatverbeteringstoets Nederlands 6v</w:t>
      </w:r>
    </w:p>
    <w:p w14:paraId="14CD3CE5" w14:textId="77777777" w:rsidR="002D6636" w:rsidRDefault="002D6636" w:rsidP="002D6636">
      <w:pPr>
        <w:rPr>
          <w:b/>
          <w:bCs/>
          <w:sz w:val="28"/>
          <w:szCs w:val="28"/>
        </w:rPr>
      </w:pPr>
      <w:r>
        <w:rPr>
          <w:sz w:val="28"/>
          <w:szCs w:val="28"/>
        </w:rPr>
        <w:t>De RV- toets bestaat uit drie onderdelen, waarvoor je in totaal 3 uur de tijd krijgt:</w:t>
      </w:r>
    </w:p>
    <w:p w14:paraId="20A5EA98" w14:textId="77777777" w:rsidR="002D6636" w:rsidRDefault="002D6636" w:rsidP="002D6636">
      <w:pPr>
        <w:spacing w:after="0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z w:val="28"/>
          <w:szCs w:val="28"/>
        </w:rPr>
        <w:tab/>
        <w:t>Spelling en stijl (20% van het cijfer)</w:t>
      </w:r>
    </w:p>
    <w:p w14:paraId="1825950D" w14:textId="77777777" w:rsidR="002D6636" w:rsidRDefault="002D6636" w:rsidP="002D663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r>
        <w:rPr>
          <w:sz w:val="28"/>
          <w:szCs w:val="28"/>
        </w:rPr>
        <w:tab/>
        <w:t>Poëzie: 1 gedicht met vragen (40% van het cijfer)</w:t>
      </w:r>
    </w:p>
    <w:p w14:paraId="74D3C04D" w14:textId="77777777" w:rsidR="002D6636" w:rsidRDefault="002D6636" w:rsidP="002D6636">
      <w:pPr>
        <w:spacing w:after="0"/>
        <w:ind w:left="708" w:hanging="708"/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>
        <w:rPr>
          <w:sz w:val="28"/>
          <w:szCs w:val="28"/>
        </w:rPr>
        <w:tab/>
        <w:t>Schrijfvaardigheid</w:t>
      </w:r>
      <w:r w:rsidR="00516413">
        <w:rPr>
          <w:sz w:val="28"/>
          <w:szCs w:val="28"/>
        </w:rPr>
        <w:t xml:space="preserve"> en literatuur</w:t>
      </w:r>
      <w:r>
        <w:rPr>
          <w:sz w:val="28"/>
          <w:szCs w:val="28"/>
        </w:rPr>
        <w:t>: een essay van 300-350 woorden over een roman en een gedicht (40 % van het cijfer)</w:t>
      </w:r>
    </w:p>
    <w:p w14:paraId="7A854D18" w14:textId="77777777" w:rsidR="002D6636" w:rsidRDefault="002D6636" w:rsidP="00CE6549">
      <w:pPr>
        <w:rPr>
          <w:b/>
          <w:bCs/>
          <w:sz w:val="28"/>
          <w:szCs w:val="28"/>
        </w:rPr>
      </w:pPr>
    </w:p>
    <w:p w14:paraId="66EB8D20" w14:textId="77777777" w:rsidR="002D6636" w:rsidRDefault="002D6636" w:rsidP="00CE65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Leerstof</w:t>
      </w:r>
    </w:p>
    <w:p w14:paraId="7591E4C1" w14:textId="77777777" w:rsidR="00CE6549" w:rsidRPr="00CE6549" w:rsidRDefault="00CE6549" w:rsidP="00CE6549">
      <w:pPr>
        <w:rPr>
          <w:rFonts w:cs="Arial"/>
          <w:b/>
          <w:bCs/>
          <w:i/>
          <w:iCs/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 xml:space="preserve">A. </w:t>
      </w:r>
      <w:r>
        <w:rPr>
          <w:rFonts w:cs="Arial"/>
          <w:b/>
          <w:bCs/>
          <w:sz w:val="28"/>
          <w:szCs w:val="28"/>
          <w:lang w:val="pt-BR"/>
        </w:rPr>
        <w:t xml:space="preserve"> Spelling en stijl</w:t>
      </w:r>
      <w:r>
        <w:rPr>
          <w:rFonts w:cs="Arial"/>
          <w:sz w:val="28"/>
          <w:szCs w:val="28"/>
          <w:lang w:val="pt-BR"/>
        </w:rPr>
        <w:t xml:space="preserve"> </w:t>
      </w:r>
      <w:r>
        <w:rPr>
          <w:rFonts w:cs="Arial"/>
          <w:b/>
          <w:bCs/>
          <w:sz w:val="28"/>
          <w:szCs w:val="28"/>
          <w:lang w:val="pt-BR"/>
        </w:rPr>
        <w:t xml:space="preserve">uit </w:t>
      </w:r>
      <w:r>
        <w:rPr>
          <w:rFonts w:cs="Arial"/>
          <w:b/>
          <w:bCs/>
          <w:i/>
          <w:iCs/>
          <w:sz w:val="28"/>
          <w:szCs w:val="28"/>
          <w:lang w:val="pt-BR"/>
        </w:rPr>
        <w:t>Vlekkeloos Nederlands</w:t>
      </w:r>
    </w:p>
    <w:p w14:paraId="7901C209" w14:textId="4C2520C9" w:rsidR="00CE6549" w:rsidRPr="00CE6549" w:rsidRDefault="0014643D" w:rsidP="00CE6549">
      <w:pPr>
        <w:rPr>
          <w:rFonts w:cs="Arial"/>
          <w:sz w:val="28"/>
          <w:szCs w:val="28"/>
          <w:lang w:val="pt-BR"/>
        </w:rPr>
      </w:pPr>
      <w:r>
        <w:rPr>
          <w:rFonts w:cs="Arial"/>
          <w:sz w:val="28"/>
          <w:szCs w:val="28"/>
          <w:lang w:val="pt-BR"/>
        </w:rPr>
        <w:t xml:space="preserve">1. </w:t>
      </w:r>
      <w:r w:rsidR="00CE6549" w:rsidRPr="00CE6549">
        <w:rPr>
          <w:rFonts w:cs="Arial"/>
          <w:sz w:val="28"/>
          <w:szCs w:val="28"/>
          <w:lang w:val="pt-BR"/>
        </w:rPr>
        <w:t>Werkwoordsspelling</w:t>
      </w:r>
      <w:r w:rsidR="00CE6549">
        <w:rPr>
          <w:rFonts w:cs="Arial"/>
          <w:sz w:val="28"/>
          <w:szCs w:val="28"/>
          <w:lang w:val="pt-BR"/>
        </w:rPr>
        <w:t>:</w:t>
      </w:r>
      <w:r w:rsidR="00CE6549" w:rsidRPr="00CE6549">
        <w:rPr>
          <w:rFonts w:cs="Arial"/>
          <w:sz w:val="28"/>
          <w:szCs w:val="28"/>
          <w:lang w:val="pt-BR"/>
        </w:rPr>
        <w:t xml:space="preserve"> </w:t>
      </w:r>
    </w:p>
    <w:p w14:paraId="537DD246" w14:textId="77777777" w:rsidR="00CE6549" w:rsidRDefault="00CE6549" w:rsidP="00CE6549">
      <w:pPr>
        <w:pStyle w:val="Lijstalinea"/>
        <w:numPr>
          <w:ilvl w:val="0"/>
          <w:numId w:val="1"/>
        </w:numPr>
        <w:rPr>
          <w:rFonts w:asciiTheme="minorHAnsi" w:hAnsiTheme="minorHAnsi" w:cs="Arial"/>
          <w:sz w:val="28"/>
          <w:szCs w:val="28"/>
          <w:lang w:val="pt-BR"/>
        </w:rPr>
      </w:pPr>
      <w:r>
        <w:rPr>
          <w:rFonts w:asciiTheme="minorHAnsi" w:hAnsiTheme="minorHAnsi" w:cs="Arial"/>
          <w:sz w:val="28"/>
          <w:szCs w:val="28"/>
          <w:lang w:val="pt-BR"/>
        </w:rPr>
        <w:t xml:space="preserve">&amp; 1.1-1.9 Leenwoorden (blz. 9-22) </w:t>
      </w:r>
    </w:p>
    <w:p w14:paraId="1CF89CC7" w14:textId="77777777" w:rsidR="00CE6549" w:rsidRPr="002D6636" w:rsidRDefault="00CE6549" w:rsidP="00CE6549">
      <w:pPr>
        <w:ind w:left="644"/>
        <w:rPr>
          <w:rFonts w:cs="Arial"/>
          <w:sz w:val="28"/>
          <w:szCs w:val="28"/>
          <w:lang w:val="pt-BR"/>
        </w:rPr>
      </w:pPr>
      <w:r w:rsidRPr="002D6636">
        <w:rPr>
          <w:rFonts w:cs="Arial"/>
          <w:sz w:val="28"/>
          <w:szCs w:val="28"/>
          <w:lang w:val="pt-BR"/>
        </w:rPr>
        <w:t>Maak daarbij de b-oefeningen op blz. 52-62</w:t>
      </w:r>
    </w:p>
    <w:p w14:paraId="08A32D80" w14:textId="0C79AE6F" w:rsidR="00CE6549" w:rsidRPr="00CE6549" w:rsidRDefault="0014643D" w:rsidP="00CE6549">
      <w:pPr>
        <w:rPr>
          <w:rFonts w:cs="Times New Roman"/>
          <w:sz w:val="28"/>
          <w:szCs w:val="28"/>
          <w:lang w:val="pt-BR"/>
        </w:rPr>
      </w:pPr>
      <w:r>
        <w:rPr>
          <w:rFonts w:cs="Arial"/>
          <w:sz w:val="28"/>
          <w:szCs w:val="28"/>
          <w:lang w:val="pt-BR"/>
        </w:rPr>
        <w:t xml:space="preserve">2. </w:t>
      </w:r>
      <w:r w:rsidR="00CE6549" w:rsidRPr="00CE6549">
        <w:rPr>
          <w:rFonts w:cs="Arial"/>
          <w:sz w:val="28"/>
          <w:szCs w:val="28"/>
          <w:lang w:val="pt-BR"/>
        </w:rPr>
        <w:t>Stijl</w:t>
      </w:r>
      <w:r w:rsidR="00CE6549">
        <w:rPr>
          <w:rFonts w:cs="Arial"/>
          <w:sz w:val="28"/>
          <w:szCs w:val="28"/>
          <w:lang w:val="pt-BR"/>
        </w:rPr>
        <w:t>:</w:t>
      </w:r>
    </w:p>
    <w:p w14:paraId="77154B9B" w14:textId="77777777" w:rsidR="00CE6549" w:rsidRDefault="00CE6549" w:rsidP="00CE6549">
      <w:pPr>
        <w:pStyle w:val="Lijstalinea"/>
        <w:numPr>
          <w:ilvl w:val="0"/>
          <w:numId w:val="2"/>
        </w:numPr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10.3.5 Verwijswoorden (blz. 121-123)</w:t>
      </w:r>
    </w:p>
    <w:p w14:paraId="07027DC9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10.3.6 Hen of hun (blz. 123-124)</w:t>
      </w:r>
    </w:p>
    <w:p w14:paraId="05A040E5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10.6 Inversie (blz. 126-127)</w:t>
      </w:r>
    </w:p>
    <w:p w14:paraId="6FE63F7F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10.7 Beknopte bijzin (blz. 127-128)</w:t>
      </w:r>
    </w:p>
    <w:p w14:paraId="6F1ECEB7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10.8 Samentrekking (blz. 128-130)</w:t>
      </w:r>
    </w:p>
    <w:p w14:paraId="0BED2BC2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10.9 Congruentie (blz. 130-131)</w:t>
      </w:r>
    </w:p>
    <w:p w14:paraId="24B46CE6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10.10 Contaminatie (blz. 132)</w:t>
      </w:r>
    </w:p>
    <w:p w14:paraId="38C2689B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10.11 Pleonasme</w:t>
      </w:r>
    </w:p>
    <w:p w14:paraId="1533CCDD" w14:textId="77777777" w:rsidR="00CE6549" w:rsidRDefault="00CE6549" w:rsidP="00CE6549">
      <w:pPr>
        <w:pStyle w:val="Lijstalinea"/>
        <w:numPr>
          <w:ilvl w:val="0"/>
          <w:numId w:val="2"/>
        </w:numPr>
        <w:spacing w:after="160" w:line="254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§ 10.12 Tautologie</w:t>
      </w:r>
    </w:p>
    <w:p w14:paraId="7F4709DB" w14:textId="77777777" w:rsidR="00CE6549" w:rsidRPr="002D6636" w:rsidRDefault="00CE6549" w:rsidP="00CE6549">
      <w:pPr>
        <w:pStyle w:val="Lijstalinea"/>
        <w:spacing w:after="160" w:line="254" w:lineRule="auto"/>
        <w:rPr>
          <w:rFonts w:asciiTheme="minorHAnsi" w:hAnsiTheme="minorHAnsi"/>
          <w:bCs/>
          <w:sz w:val="28"/>
          <w:szCs w:val="28"/>
        </w:rPr>
      </w:pPr>
      <w:r w:rsidRPr="002D6636">
        <w:rPr>
          <w:rFonts w:asciiTheme="minorHAnsi" w:hAnsiTheme="minorHAnsi"/>
          <w:bCs/>
          <w:sz w:val="28"/>
          <w:szCs w:val="28"/>
        </w:rPr>
        <w:t>Maak daarbij de b-oefeningen op blz. 164-168 en 170-172.</w:t>
      </w:r>
    </w:p>
    <w:p w14:paraId="63521303" w14:textId="77777777" w:rsidR="00CE6549" w:rsidRDefault="00CE6549">
      <w:pPr>
        <w:rPr>
          <w:b/>
          <w:bCs/>
          <w:sz w:val="28"/>
          <w:szCs w:val="28"/>
        </w:rPr>
      </w:pPr>
    </w:p>
    <w:p w14:paraId="5EB04F0D" w14:textId="77777777" w:rsidR="00CE6549" w:rsidRPr="002D6636" w:rsidRDefault="00CE6549">
      <w:pPr>
        <w:rPr>
          <w:rFonts w:ascii="Calibri" w:hAnsi="Calibri" w:cs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B. </w:t>
      </w:r>
      <w:r w:rsidRPr="002D6636">
        <w:rPr>
          <w:rFonts w:ascii="Calibri" w:hAnsi="Calibri" w:cs="Calibri"/>
          <w:b/>
          <w:bCs/>
          <w:sz w:val="28"/>
          <w:szCs w:val="28"/>
        </w:rPr>
        <w:t>Gedicht met vragen</w:t>
      </w:r>
    </w:p>
    <w:p w14:paraId="2CD59451" w14:textId="77777777" w:rsidR="00CE6549" w:rsidRDefault="00CE6549" w:rsidP="00CE6549">
      <w:pPr>
        <w:pStyle w:val="Lijstalinea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 w:rsidRPr="002D6636">
        <w:rPr>
          <w:rFonts w:ascii="Calibri" w:hAnsi="Calibri" w:cs="Calibri"/>
          <w:sz w:val="28"/>
          <w:szCs w:val="28"/>
        </w:rPr>
        <w:t>Bestudeer de theorie uit de poëziebundel.</w:t>
      </w:r>
    </w:p>
    <w:p w14:paraId="18A7C52A" w14:textId="167BE2CB" w:rsidR="00516413" w:rsidRDefault="00516413" w:rsidP="00CE6549">
      <w:pPr>
        <w:pStyle w:val="Lijstalinea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Zorg ervoor dat je de behandelde begrippen goed kent</w:t>
      </w:r>
      <w:r w:rsidR="00952083">
        <w:rPr>
          <w:rFonts w:ascii="Calibri" w:hAnsi="Calibri" w:cs="Calibri"/>
          <w:sz w:val="28"/>
          <w:szCs w:val="28"/>
        </w:rPr>
        <w:t xml:space="preserve"> en vooral kunt toepassen.</w:t>
      </w:r>
    </w:p>
    <w:p w14:paraId="774398A6" w14:textId="52FEB5A3" w:rsidR="00516413" w:rsidRDefault="00952083" w:rsidP="00CE6549">
      <w:pPr>
        <w:pStyle w:val="Lijstalinea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Bestudeer</w:t>
      </w:r>
      <w:r w:rsidR="00516413">
        <w:rPr>
          <w:rFonts w:ascii="Calibri" w:hAnsi="Calibri" w:cs="Calibri"/>
          <w:sz w:val="28"/>
          <w:szCs w:val="28"/>
        </w:rPr>
        <w:t xml:space="preserve"> de vragen bij de gedichten uit de bundel.</w:t>
      </w:r>
    </w:p>
    <w:p w14:paraId="77440193" w14:textId="61E3E631" w:rsidR="00516413" w:rsidRPr="002D6636" w:rsidRDefault="00516413" w:rsidP="00CE6549">
      <w:pPr>
        <w:pStyle w:val="Lijstalinea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Zowel de </w:t>
      </w:r>
      <w:r w:rsidR="00042BFC">
        <w:rPr>
          <w:rFonts w:ascii="Calibri" w:hAnsi="Calibri" w:cs="Calibri"/>
          <w:sz w:val="28"/>
          <w:szCs w:val="28"/>
        </w:rPr>
        <w:t>poëzie</w:t>
      </w:r>
      <w:r>
        <w:rPr>
          <w:rFonts w:ascii="Calibri" w:hAnsi="Calibri" w:cs="Calibri"/>
          <w:sz w:val="28"/>
          <w:szCs w:val="28"/>
        </w:rPr>
        <w:t xml:space="preserve">bundel als de antwoorden kun je vinden in </w:t>
      </w:r>
      <w:r w:rsidRPr="00952083">
        <w:rPr>
          <w:rFonts w:ascii="Calibri" w:hAnsi="Calibri" w:cs="Calibri"/>
          <w:i/>
          <w:iCs/>
          <w:sz w:val="28"/>
          <w:szCs w:val="28"/>
        </w:rPr>
        <w:t>Teams.</w:t>
      </w:r>
    </w:p>
    <w:p w14:paraId="06FD6C8D" w14:textId="77777777" w:rsidR="00CE6549" w:rsidRPr="002D6636" w:rsidRDefault="00CE6549" w:rsidP="00CE6549">
      <w:pPr>
        <w:pStyle w:val="Lijstalinea"/>
        <w:rPr>
          <w:rFonts w:ascii="Calibri" w:hAnsi="Calibri" w:cs="Calibri"/>
          <w:sz w:val="28"/>
          <w:szCs w:val="28"/>
        </w:rPr>
      </w:pPr>
    </w:p>
    <w:p w14:paraId="73CE8499" w14:textId="77777777" w:rsidR="00952083" w:rsidRDefault="00952083">
      <w:pPr>
        <w:rPr>
          <w:rFonts w:ascii="Calibri" w:hAnsi="Calibri" w:cs="Calibri"/>
          <w:b/>
          <w:bCs/>
          <w:sz w:val="28"/>
          <w:szCs w:val="28"/>
        </w:rPr>
      </w:pPr>
    </w:p>
    <w:p w14:paraId="433A1259" w14:textId="108B202F" w:rsidR="00CE6549" w:rsidRDefault="00CE6549">
      <w:pPr>
        <w:rPr>
          <w:rFonts w:ascii="Calibri" w:hAnsi="Calibri" w:cs="Calibri"/>
          <w:b/>
          <w:bCs/>
          <w:sz w:val="28"/>
          <w:szCs w:val="28"/>
        </w:rPr>
      </w:pPr>
      <w:r w:rsidRPr="002D6636">
        <w:rPr>
          <w:rFonts w:ascii="Calibri" w:hAnsi="Calibri" w:cs="Calibri"/>
          <w:b/>
          <w:bCs/>
          <w:sz w:val="28"/>
          <w:szCs w:val="28"/>
        </w:rPr>
        <w:lastRenderedPageBreak/>
        <w:t>C. Essay</w:t>
      </w:r>
      <w:r w:rsidR="002D6636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61986DE8" w14:textId="4EAD5203" w:rsidR="00E003C0" w:rsidRPr="00DB6A69" w:rsidRDefault="00E003C0" w:rsidP="00DB6A69">
      <w:pPr>
        <w:rPr>
          <w:rFonts w:ascii="Calibri" w:hAnsi="Calibri" w:cs="Calibri"/>
          <w:sz w:val="28"/>
          <w:szCs w:val="28"/>
        </w:rPr>
      </w:pPr>
      <w:r w:rsidRPr="00DB6A69">
        <w:rPr>
          <w:rFonts w:ascii="Calibri" w:hAnsi="Calibri" w:cs="Calibri"/>
          <w:sz w:val="28"/>
          <w:szCs w:val="28"/>
        </w:rPr>
        <w:t xml:space="preserve">In het </w:t>
      </w:r>
      <w:r w:rsidR="00952083" w:rsidRPr="00DB6A69">
        <w:rPr>
          <w:rFonts w:ascii="Calibri" w:hAnsi="Calibri" w:cs="Calibri"/>
          <w:sz w:val="28"/>
          <w:szCs w:val="28"/>
        </w:rPr>
        <w:t xml:space="preserve">essay </w:t>
      </w:r>
      <w:r w:rsidRPr="00DB6A69">
        <w:rPr>
          <w:rFonts w:ascii="Calibri" w:hAnsi="Calibri" w:cs="Calibri"/>
          <w:sz w:val="28"/>
          <w:szCs w:val="28"/>
        </w:rPr>
        <w:t xml:space="preserve">dat jullie tijdens de RV-toets schrijven, bespreek je </w:t>
      </w:r>
      <w:r w:rsidR="00952083" w:rsidRPr="00DB6A69">
        <w:rPr>
          <w:rFonts w:ascii="Calibri" w:hAnsi="Calibri" w:cs="Calibri"/>
          <w:sz w:val="28"/>
          <w:szCs w:val="28"/>
        </w:rPr>
        <w:t xml:space="preserve">de </w:t>
      </w:r>
      <w:r w:rsidRPr="00DB6A69">
        <w:rPr>
          <w:rFonts w:ascii="Calibri" w:hAnsi="Calibri" w:cs="Calibri"/>
          <w:sz w:val="28"/>
          <w:szCs w:val="28"/>
        </w:rPr>
        <w:t xml:space="preserve">thematiek van de </w:t>
      </w:r>
      <w:r w:rsidR="00952083" w:rsidRPr="00DB6A69">
        <w:rPr>
          <w:rFonts w:ascii="Calibri" w:hAnsi="Calibri" w:cs="Calibri"/>
          <w:sz w:val="28"/>
          <w:szCs w:val="28"/>
        </w:rPr>
        <w:t xml:space="preserve">roman </w:t>
      </w:r>
      <w:r w:rsidRPr="00DB6A69">
        <w:rPr>
          <w:rFonts w:ascii="Calibri" w:hAnsi="Calibri" w:cs="Calibri"/>
          <w:sz w:val="28"/>
          <w:szCs w:val="28"/>
        </w:rPr>
        <w:t xml:space="preserve">‘Het geheim’ van Anna Enquist in samenhang met het gedicht dat je tijdens de RV-toets krijgt. Daarom is het van belang dat je van tevoren weet op welke aspecten je </w:t>
      </w:r>
      <w:r w:rsidR="00DB6A69">
        <w:rPr>
          <w:rFonts w:ascii="Calibri" w:hAnsi="Calibri" w:cs="Calibri"/>
          <w:sz w:val="28"/>
          <w:szCs w:val="28"/>
        </w:rPr>
        <w:t xml:space="preserve">tijdens het lezen </w:t>
      </w:r>
      <w:r w:rsidRPr="00DB6A69">
        <w:rPr>
          <w:rFonts w:ascii="Calibri" w:hAnsi="Calibri" w:cs="Calibri"/>
          <w:sz w:val="28"/>
          <w:szCs w:val="28"/>
        </w:rPr>
        <w:t>moet letten</w:t>
      </w:r>
      <w:r w:rsidR="00F60454" w:rsidRPr="00DB6A69">
        <w:rPr>
          <w:rFonts w:ascii="Calibri" w:hAnsi="Calibri" w:cs="Calibri"/>
          <w:sz w:val="28"/>
          <w:szCs w:val="28"/>
        </w:rPr>
        <w:t>. Dit zijn</w:t>
      </w:r>
      <w:r w:rsidR="00DB6A69">
        <w:rPr>
          <w:rFonts w:ascii="Calibri" w:hAnsi="Calibri" w:cs="Calibri"/>
          <w:sz w:val="28"/>
          <w:szCs w:val="28"/>
        </w:rPr>
        <w:t xml:space="preserve"> de volgende</w:t>
      </w:r>
      <w:r w:rsidR="00F60454" w:rsidRPr="00DB6A69">
        <w:rPr>
          <w:rFonts w:ascii="Calibri" w:hAnsi="Calibri" w:cs="Calibri"/>
          <w:sz w:val="28"/>
          <w:szCs w:val="28"/>
        </w:rPr>
        <w:t xml:space="preserve">: </w:t>
      </w:r>
    </w:p>
    <w:p w14:paraId="4F1B066F" w14:textId="53920CF1" w:rsidR="00952083" w:rsidRDefault="002D6636" w:rsidP="00952083">
      <w:pPr>
        <w:pStyle w:val="Lijstalinea"/>
        <w:numPr>
          <w:ilvl w:val="0"/>
          <w:numId w:val="7"/>
        </w:numPr>
        <w:rPr>
          <w:rFonts w:ascii="Calibri" w:hAnsi="Calibri" w:cs="Calibri"/>
          <w:sz w:val="28"/>
          <w:szCs w:val="28"/>
        </w:rPr>
      </w:pPr>
      <w:r w:rsidRPr="00952083">
        <w:rPr>
          <w:rFonts w:ascii="Calibri" w:hAnsi="Calibri" w:cs="Calibri"/>
          <w:sz w:val="28"/>
          <w:szCs w:val="28"/>
        </w:rPr>
        <w:t>(</w:t>
      </w:r>
      <w:r w:rsidR="00246C84" w:rsidRPr="00952083">
        <w:rPr>
          <w:rFonts w:ascii="Calibri" w:hAnsi="Calibri" w:cs="Calibri"/>
          <w:sz w:val="28"/>
          <w:szCs w:val="28"/>
        </w:rPr>
        <w:t>verloren</w:t>
      </w:r>
      <w:r w:rsidRPr="00952083">
        <w:rPr>
          <w:rFonts w:ascii="Calibri" w:hAnsi="Calibri" w:cs="Calibri"/>
          <w:sz w:val="28"/>
          <w:szCs w:val="28"/>
        </w:rPr>
        <w:t>)</w:t>
      </w:r>
      <w:r w:rsidR="00246C84" w:rsidRPr="00952083">
        <w:rPr>
          <w:rFonts w:ascii="Calibri" w:hAnsi="Calibri" w:cs="Calibri"/>
          <w:sz w:val="28"/>
          <w:szCs w:val="28"/>
        </w:rPr>
        <w:t xml:space="preserve"> liefde</w:t>
      </w:r>
    </w:p>
    <w:p w14:paraId="25076992" w14:textId="07BD1E42" w:rsidR="00707883" w:rsidRPr="00952083" w:rsidRDefault="00707883" w:rsidP="00952083">
      <w:pPr>
        <w:pStyle w:val="Lijstalinea"/>
        <w:numPr>
          <w:ilvl w:val="0"/>
          <w:numId w:val="7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geheimen</w:t>
      </w:r>
    </w:p>
    <w:p w14:paraId="17F1883F" w14:textId="48D33465" w:rsidR="00E003C0" w:rsidRPr="00E003C0" w:rsidRDefault="002D6636" w:rsidP="00952083">
      <w:pPr>
        <w:pStyle w:val="Lijstalinea"/>
        <w:numPr>
          <w:ilvl w:val="0"/>
          <w:numId w:val="7"/>
        </w:numPr>
        <w:rPr>
          <w:rFonts w:ascii="Calibri" w:hAnsi="Calibri" w:cs="Calibri"/>
          <w:i/>
          <w:i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de </w:t>
      </w:r>
      <w:r w:rsidR="00707883">
        <w:rPr>
          <w:rFonts w:ascii="Calibri" w:hAnsi="Calibri" w:cs="Calibri"/>
          <w:sz w:val="28"/>
          <w:szCs w:val="28"/>
        </w:rPr>
        <w:t>rol</w:t>
      </w:r>
      <w:r w:rsidR="00F60454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van muziek</w:t>
      </w:r>
    </w:p>
    <w:p w14:paraId="4B6E513D" w14:textId="77777777" w:rsidR="00DB6A69" w:rsidRPr="00DB6A69" w:rsidRDefault="00DB6A69" w:rsidP="00DB6A69">
      <w:pPr>
        <w:pStyle w:val="Lijstalinea"/>
        <w:ind w:left="1004"/>
        <w:rPr>
          <w:rFonts w:ascii="Calibri" w:hAnsi="Calibri" w:cs="Calibri"/>
          <w:i/>
          <w:iCs/>
          <w:sz w:val="28"/>
          <w:szCs w:val="28"/>
        </w:rPr>
      </w:pPr>
    </w:p>
    <w:p w14:paraId="6FCA0918" w14:textId="23D0E6FF" w:rsidR="00DB6A69" w:rsidRDefault="00DB6A69" w:rsidP="002D6636">
      <w:pPr>
        <w:pStyle w:val="Geenafstand"/>
        <w:numPr>
          <w:ilvl w:val="0"/>
          <w:numId w:val="6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Schrijf voor jezelf een verslag waarin je </w:t>
      </w:r>
      <w:r w:rsidR="002D6636">
        <w:rPr>
          <w:rFonts w:ascii="Calibri" w:hAnsi="Calibri" w:cs="Calibri"/>
          <w:sz w:val="28"/>
          <w:szCs w:val="28"/>
        </w:rPr>
        <w:t>bovenstaan</w:t>
      </w:r>
      <w:r w:rsidR="002D6636" w:rsidRPr="002D6636">
        <w:rPr>
          <w:rFonts w:ascii="Calibri" w:hAnsi="Calibri" w:cs="Calibri"/>
          <w:sz w:val="28"/>
          <w:szCs w:val="28"/>
        </w:rPr>
        <w:t>de aspecten uitgebreid toe</w:t>
      </w:r>
      <w:r>
        <w:rPr>
          <w:rFonts w:ascii="Calibri" w:hAnsi="Calibri" w:cs="Calibri"/>
          <w:sz w:val="28"/>
          <w:szCs w:val="28"/>
        </w:rPr>
        <w:t>licht.</w:t>
      </w:r>
    </w:p>
    <w:p w14:paraId="2926781B" w14:textId="264297D5" w:rsidR="002D6636" w:rsidRDefault="00DB6A69" w:rsidP="002D6636">
      <w:pPr>
        <w:pStyle w:val="Geenafstand"/>
        <w:numPr>
          <w:ilvl w:val="0"/>
          <w:numId w:val="6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Maak </w:t>
      </w:r>
      <w:r w:rsidR="002D6636" w:rsidRPr="002D6636">
        <w:rPr>
          <w:rFonts w:ascii="Calibri" w:hAnsi="Calibri" w:cs="Calibri"/>
          <w:b/>
          <w:sz w:val="28"/>
          <w:szCs w:val="28"/>
        </w:rPr>
        <w:t>per</w:t>
      </w:r>
      <w:r w:rsidR="002D6636" w:rsidRPr="002D6636">
        <w:rPr>
          <w:rFonts w:ascii="Calibri" w:hAnsi="Calibri" w:cs="Calibri"/>
          <w:sz w:val="28"/>
          <w:szCs w:val="28"/>
        </w:rPr>
        <w:t xml:space="preserve"> aspect gebruik van ten minste </w:t>
      </w:r>
      <w:r w:rsidR="002D6636" w:rsidRPr="002D6636">
        <w:rPr>
          <w:rFonts w:ascii="Calibri" w:hAnsi="Calibri" w:cs="Calibri"/>
          <w:b/>
          <w:sz w:val="28"/>
          <w:szCs w:val="28"/>
        </w:rPr>
        <w:t>drie</w:t>
      </w:r>
      <w:r w:rsidR="002D6636" w:rsidRPr="002D6636">
        <w:rPr>
          <w:rFonts w:ascii="Calibri" w:hAnsi="Calibri" w:cs="Calibri"/>
          <w:sz w:val="28"/>
          <w:szCs w:val="28"/>
        </w:rPr>
        <w:t xml:space="preserve"> concrete voorbeelden uit de roman die je ondersteunt met citaten, die je volledig uitschrijft (in totaal dus </w:t>
      </w:r>
      <w:r w:rsidR="002D6636" w:rsidRPr="002D6636">
        <w:rPr>
          <w:rFonts w:ascii="Calibri" w:hAnsi="Calibri" w:cs="Calibri"/>
          <w:b/>
          <w:sz w:val="28"/>
          <w:szCs w:val="28"/>
        </w:rPr>
        <w:t>9</w:t>
      </w:r>
      <w:r w:rsidR="002D6636" w:rsidRPr="002D6636">
        <w:rPr>
          <w:rFonts w:ascii="Calibri" w:hAnsi="Calibri" w:cs="Calibri"/>
          <w:sz w:val="28"/>
          <w:szCs w:val="28"/>
        </w:rPr>
        <w:t xml:space="preserve"> citaten)</w:t>
      </w:r>
      <w:r>
        <w:rPr>
          <w:rFonts w:ascii="Calibri" w:hAnsi="Calibri" w:cs="Calibri"/>
          <w:sz w:val="28"/>
          <w:szCs w:val="28"/>
        </w:rPr>
        <w:t>.</w:t>
      </w:r>
      <w:r w:rsidR="002D6636" w:rsidRPr="002D6636">
        <w:rPr>
          <w:rFonts w:ascii="Calibri" w:hAnsi="Calibri" w:cs="Calibri"/>
          <w:sz w:val="28"/>
          <w:szCs w:val="28"/>
        </w:rPr>
        <w:t xml:space="preserve"> Wat bewijzen deze citaten? Waarom heb je juist deze uitgekozen?</w:t>
      </w:r>
    </w:p>
    <w:p w14:paraId="63C787B7" w14:textId="41B42AA8" w:rsidR="00DB6A69" w:rsidRDefault="00DB6A69" w:rsidP="002D6636">
      <w:pPr>
        <w:pStyle w:val="Geenafstand"/>
        <w:numPr>
          <w:ilvl w:val="0"/>
          <w:numId w:val="6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Deze citaten nummer je en je levert ze digitaal in bij je docent.</w:t>
      </w:r>
    </w:p>
    <w:p w14:paraId="43DA5E7A" w14:textId="1901780F" w:rsidR="002D6636" w:rsidRPr="00042BFC" w:rsidRDefault="00DB6A69" w:rsidP="00042BFC">
      <w:pPr>
        <w:pStyle w:val="Geenafstand"/>
        <w:numPr>
          <w:ilvl w:val="0"/>
          <w:numId w:val="6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Tijdens de toets krijg je je citaten terug, omdat je ze moet gebruiken in je essay.</w:t>
      </w:r>
    </w:p>
    <w:p w14:paraId="576B0B7E" w14:textId="77777777" w:rsidR="002D6636" w:rsidRPr="00246C84" w:rsidRDefault="002D6636" w:rsidP="002D6636">
      <w:pPr>
        <w:pStyle w:val="Lijstalinea"/>
        <w:ind w:left="644"/>
        <w:rPr>
          <w:rFonts w:asciiTheme="minorHAnsi" w:hAnsiTheme="minorHAnsi"/>
          <w:i/>
          <w:iCs/>
          <w:sz w:val="28"/>
          <w:szCs w:val="28"/>
        </w:rPr>
      </w:pPr>
    </w:p>
    <w:p w14:paraId="40A4B3B8" w14:textId="2E0EFB97" w:rsidR="00CE6549" w:rsidRPr="00246C84" w:rsidRDefault="00CE6549" w:rsidP="000F35EE">
      <w:pPr>
        <w:pStyle w:val="Lijstalinea"/>
        <w:numPr>
          <w:ilvl w:val="0"/>
          <w:numId w:val="6"/>
        </w:numPr>
        <w:rPr>
          <w:rFonts w:asciiTheme="minorHAnsi" w:hAnsiTheme="minorHAnsi"/>
          <w:i/>
          <w:iCs/>
          <w:sz w:val="28"/>
          <w:szCs w:val="28"/>
        </w:rPr>
      </w:pPr>
      <w:r w:rsidRPr="00246C84">
        <w:rPr>
          <w:sz w:val="28"/>
          <w:szCs w:val="28"/>
        </w:rPr>
        <w:t xml:space="preserve">Bestudeer </w:t>
      </w:r>
      <w:r w:rsidR="00822131">
        <w:rPr>
          <w:sz w:val="28"/>
          <w:szCs w:val="28"/>
        </w:rPr>
        <w:t xml:space="preserve">verder </w:t>
      </w:r>
      <w:r w:rsidRPr="00246C84">
        <w:rPr>
          <w:i/>
          <w:iCs/>
          <w:sz w:val="28"/>
          <w:szCs w:val="28"/>
        </w:rPr>
        <w:t>Recept voor een essay</w:t>
      </w:r>
      <w:r w:rsidR="00D007C7" w:rsidRPr="00246C84">
        <w:rPr>
          <w:i/>
          <w:iCs/>
          <w:sz w:val="28"/>
          <w:szCs w:val="28"/>
        </w:rPr>
        <w:t xml:space="preserve"> </w:t>
      </w:r>
      <w:r w:rsidR="00D007C7" w:rsidRPr="00246C84">
        <w:rPr>
          <w:sz w:val="28"/>
          <w:szCs w:val="28"/>
        </w:rPr>
        <w:t xml:space="preserve">en </w:t>
      </w:r>
      <w:r w:rsidR="00D007C7" w:rsidRPr="00246C84">
        <w:rPr>
          <w:i/>
          <w:iCs/>
          <w:sz w:val="28"/>
          <w:szCs w:val="28"/>
        </w:rPr>
        <w:t>Schrijfadviezen</w:t>
      </w:r>
    </w:p>
    <w:p w14:paraId="098F769C" w14:textId="77777777" w:rsidR="00CE6549" w:rsidRPr="00CE6549" w:rsidRDefault="00CE6549" w:rsidP="00D007C7">
      <w:pPr>
        <w:pStyle w:val="Lijstalinea"/>
        <w:rPr>
          <w:sz w:val="28"/>
          <w:szCs w:val="28"/>
        </w:rPr>
      </w:pPr>
    </w:p>
    <w:sectPr w:rsidR="00CE6549" w:rsidRPr="00CE6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04862"/>
    <w:multiLevelType w:val="hybridMultilevel"/>
    <w:tmpl w:val="11F2DF1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5690D"/>
    <w:multiLevelType w:val="hybridMultilevel"/>
    <w:tmpl w:val="CACEB69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85ED2"/>
    <w:multiLevelType w:val="hybridMultilevel"/>
    <w:tmpl w:val="B3122E5A"/>
    <w:lvl w:ilvl="0" w:tplc="E44862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17C8D"/>
    <w:multiLevelType w:val="hybridMultilevel"/>
    <w:tmpl w:val="A8C64808"/>
    <w:lvl w:ilvl="0" w:tplc="E448629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5CDE07FB"/>
    <w:multiLevelType w:val="hybridMultilevel"/>
    <w:tmpl w:val="9EF6E31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F0EE0"/>
    <w:multiLevelType w:val="hybridMultilevel"/>
    <w:tmpl w:val="7F74EC4C"/>
    <w:lvl w:ilvl="0" w:tplc="041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06F2221"/>
    <w:multiLevelType w:val="hybridMultilevel"/>
    <w:tmpl w:val="3CE8FC74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549"/>
    <w:rsid w:val="00042BFC"/>
    <w:rsid w:val="0014643D"/>
    <w:rsid w:val="001E6DE9"/>
    <w:rsid w:val="00246C84"/>
    <w:rsid w:val="002B3AAC"/>
    <w:rsid w:val="002D6636"/>
    <w:rsid w:val="003E5E66"/>
    <w:rsid w:val="00516413"/>
    <w:rsid w:val="00707883"/>
    <w:rsid w:val="00755CB0"/>
    <w:rsid w:val="00822131"/>
    <w:rsid w:val="00824A8A"/>
    <w:rsid w:val="008F6B70"/>
    <w:rsid w:val="00952083"/>
    <w:rsid w:val="00962117"/>
    <w:rsid w:val="00964DB7"/>
    <w:rsid w:val="00A77481"/>
    <w:rsid w:val="00C06CE8"/>
    <w:rsid w:val="00CE6549"/>
    <w:rsid w:val="00D007C7"/>
    <w:rsid w:val="00DB6A69"/>
    <w:rsid w:val="00E003C0"/>
    <w:rsid w:val="00EC17A0"/>
    <w:rsid w:val="00F6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9B603"/>
  <w15:chartTrackingRefBased/>
  <w15:docId w15:val="{ECF31E92-BDE6-47FA-A7A7-A5CF9E52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E65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Geenafstand">
    <w:name w:val="No Spacing"/>
    <w:uiPriority w:val="1"/>
    <w:qFormat/>
    <w:rsid w:val="002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4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Sturkenboom</dc:creator>
  <cp:keywords/>
  <dc:description/>
  <cp:lastModifiedBy>Sturkenboom</cp:lastModifiedBy>
  <cp:revision>10</cp:revision>
  <dcterms:created xsi:type="dcterms:W3CDTF">2020-05-12T10:39:00Z</dcterms:created>
  <dcterms:modified xsi:type="dcterms:W3CDTF">2020-05-20T09:22:00Z</dcterms:modified>
</cp:coreProperties>
</file>