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7F" w:rsidRDefault="00D2337F" w:rsidP="004935E5">
      <w:pPr>
        <w:spacing w:before="100" w:beforeAutospacing="1" w:after="100" w:afterAutospacing="1" w:line="384" w:lineRule="auto"/>
        <w:outlineLvl w:val="1"/>
        <w:rPr>
          <w:rFonts w:ascii="Guardian Text Egyptian Web" w:eastAsia="Times New Roman" w:hAnsi="Guardian Text Egyptian Web" w:cs="Times New Roman"/>
          <w:b/>
          <w:bCs/>
          <w:sz w:val="36"/>
          <w:szCs w:val="36"/>
          <w:lang w:eastAsia="nl-NL"/>
        </w:rPr>
      </w:pPr>
      <w:r>
        <w:rPr>
          <w:rFonts w:ascii="Guardian Text Egyptian Web" w:eastAsia="Times New Roman" w:hAnsi="Guardian Text Egyptian Web" w:cs="Times New Roman"/>
          <w:b/>
          <w:bCs/>
          <w:sz w:val="36"/>
          <w:szCs w:val="36"/>
          <w:lang w:eastAsia="nl-NL"/>
        </w:rPr>
        <w:t>Tekst 2</w:t>
      </w:r>
    </w:p>
    <w:p w:rsidR="004935E5" w:rsidRPr="004935E5" w:rsidRDefault="004935E5" w:rsidP="004935E5">
      <w:pPr>
        <w:spacing w:before="100" w:beforeAutospacing="1" w:after="100" w:afterAutospacing="1" w:line="384" w:lineRule="auto"/>
        <w:outlineLvl w:val="1"/>
        <w:rPr>
          <w:rFonts w:ascii="Guardian Text Egyptian Web" w:eastAsia="Times New Roman" w:hAnsi="Guardian Text Egyptian Web" w:cs="Times New Roman"/>
          <w:b/>
          <w:bCs/>
          <w:sz w:val="36"/>
          <w:szCs w:val="36"/>
          <w:lang w:eastAsia="nl-NL"/>
        </w:rPr>
      </w:pPr>
      <w:r w:rsidRPr="004935E5">
        <w:rPr>
          <w:rFonts w:ascii="Guardian Text Egyptian Web" w:eastAsia="Times New Roman" w:hAnsi="Guardian Text Egyptian Web" w:cs="Times New Roman"/>
          <w:b/>
          <w:bCs/>
          <w:sz w:val="36"/>
          <w:szCs w:val="36"/>
          <w:lang w:eastAsia="nl-NL"/>
        </w:rPr>
        <w:t>Van winst naar waarden</w:t>
      </w:r>
    </w:p>
    <w:p w:rsidR="004935E5" w:rsidRPr="00D2337F" w:rsidRDefault="004935E5" w:rsidP="004935E5">
      <w:pPr>
        <w:spacing w:before="100" w:beforeAutospacing="1" w:after="100" w:afterAutospacing="1" w:line="384" w:lineRule="auto"/>
        <w:rPr>
          <w:rFonts w:ascii="Guardian Text Egyptian Web" w:eastAsia="Times New Roman" w:hAnsi="Guardian Text Egyptian Web" w:cs="Times New Roman"/>
          <w:b/>
          <w:sz w:val="26"/>
          <w:szCs w:val="26"/>
          <w:lang w:eastAsia="nl-NL"/>
        </w:rPr>
      </w:pPr>
      <w:r w:rsidRPr="00D2337F">
        <w:rPr>
          <w:rFonts w:ascii="Guardian Text Egyptian Web" w:eastAsia="Times New Roman" w:hAnsi="Guardian Text Egyptian Web" w:cs="Times New Roman"/>
          <w:b/>
          <w:sz w:val="26"/>
          <w:szCs w:val="26"/>
          <w:lang w:eastAsia="nl-NL"/>
        </w:rPr>
        <w:t xml:space="preserve">Crisisbestrijding is teamwerk. Er moet in gezamenlijkheid gehandeld worden, in de wetenschap dat een crisis geen crisis is als die volgens plan verloopt. Nu een uitweg uit de crisis moet worden gezocht, zal blijken of politieke partijen vaste ankers hebben en of ze hun denkwerk voor de langere termijn op orde hebben. </w:t>
      </w:r>
    </w:p>
    <w:p w:rsidR="004935E5" w:rsidRPr="004935E5" w:rsidRDefault="004935E5" w:rsidP="00D2337F">
      <w:pPr>
        <w:spacing w:after="0"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sz w:val="26"/>
          <w:szCs w:val="26"/>
          <w:lang w:eastAsia="nl-NL"/>
        </w:rPr>
        <w:t xml:space="preserve">De coronapandemie zal een symbolisch scharnierpunt blijken te zijn. We gaan immers over deze bijzondere periode een collectief geheugen opbouwen. Toch zal de samenleving niet ineens veranderen. In ten minste drie opzichten moeten we hoopvolle wendingen die zich al voor de crisis aandienden nu aanmoedigen. </w:t>
      </w:r>
    </w:p>
    <w:p w:rsidR="004935E5" w:rsidRPr="004935E5" w:rsidRDefault="004935E5"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sz w:val="26"/>
          <w:szCs w:val="26"/>
          <w:lang w:eastAsia="nl-NL"/>
        </w:rPr>
        <w:t xml:space="preserve">Eén: een beweging ‘van regelzucht naar burgerruimte’. Maakbaarheid en controledwang zijn dominante karaktertrekken van de moderne samenleving geworden. De overheid wil in toenemende mate alles controleren, protocolleren, risico’s uitsluiten; ook nu weer. Het leidt tot een angst- en toezichtcultuur waarin de schijn van veiligheid dicteert. Erken dat een risicoloze samenleving een illusie is. </w:t>
      </w:r>
    </w:p>
    <w:p w:rsidR="004935E5" w:rsidRPr="004935E5" w:rsidRDefault="004935E5"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sz w:val="26"/>
          <w:szCs w:val="26"/>
          <w:lang w:eastAsia="nl-NL"/>
        </w:rPr>
        <w:t>De oplossing is gelukkig vaak al aan het werk. Burgers en bedrijven getuigen in deze crisis van verantwoordelijkheidsbesef en gemeenschapszin, van oud-verpleegkundigen die zich weer melden in het ziekenhuis tot ondernemers die mondkapjes inkopen. Het is niet de taak van bestuurders om een goede samenleving te maken, het is hun taak te bevorderen dat het binnen een samenleving gemakkelijker is om goed te zijn. Dat vraagt om vertrouwen in de veerkracht van een samenleving en een einde aan een verstikkende regelzucht.</w:t>
      </w:r>
    </w:p>
    <w:p w:rsidR="004935E5" w:rsidRPr="004935E5" w:rsidRDefault="004935E5"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sz w:val="26"/>
          <w:szCs w:val="26"/>
          <w:lang w:eastAsia="nl-NL"/>
        </w:rPr>
        <w:t xml:space="preserve">Twee: een beweging ‘van </w:t>
      </w:r>
      <w:r w:rsidRPr="004935E5">
        <w:rPr>
          <w:rFonts w:ascii="Guardian Text Egyptian Web" w:eastAsia="Times New Roman" w:hAnsi="Guardian Text Egyptian Web" w:cs="Times New Roman"/>
          <w:i/>
          <w:iCs/>
          <w:sz w:val="26"/>
          <w:szCs w:val="26"/>
          <w:lang w:eastAsia="nl-NL"/>
        </w:rPr>
        <w:t>ratrace</w:t>
      </w:r>
      <w:r w:rsidRPr="004935E5">
        <w:rPr>
          <w:rFonts w:ascii="Guardian Text Egyptian Web" w:eastAsia="Times New Roman" w:hAnsi="Guardian Text Egyptian Web" w:cs="Times New Roman"/>
          <w:sz w:val="26"/>
          <w:szCs w:val="26"/>
          <w:lang w:eastAsia="nl-NL"/>
        </w:rPr>
        <w:t xml:space="preserve"> naar relaties’. De crisis leert ons wat er echt toe doet: betekenisvolle relaties. In een prestatiemaatschappij, waarin we onszelf en de </w:t>
      </w:r>
      <w:r w:rsidRPr="004935E5">
        <w:rPr>
          <w:rFonts w:ascii="Guardian Text Egyptian Web" w:eastAsia="Times New Roman" w:hAnsi="Guardian Text Egyptian Web" w:cs="Times New Roman"/>
          <w:sz w:val="26"/>
          <w:szCs w:val="26"/>
          <w:lang w:eastAsia="nl-NL"/>
        </w:rPr>
        <w:lastRenderedPageBreak/>
        <w:t xml:space="preserve">ander de maat nemen aan de hand van kortstondig succes, wordt dat al snel aan het zicht onttrokken. Bij het nadenken over ‘de wereld na corona’ zouden relationele praktijken leidend moeten zijn. Neem de gezondheidszorg. Zorg is geen product, maar een betekenisvolle relatie, en vanuit dat perspectief moeten we naar de organisatie van de gezondheidszorg kijken. </w:t>
      </w:r>
    </w:p>
    <w:p w:rsidR="004935E5" w:rsidRDefault="004935E5"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sz w:val="26"/>
          <w:szCs w:val="26"/>
          <w:lang w:eastAsia="nl-NL"/>
        </w:rPr>
        <w:t>Drie: versterk de beweging ‘van winst naar waarden’. Economisch succes wordt nogal eens afgemeten aan geld. Het is ten opzichte van de economische crisis van 2008 winst dat nu bij de redding van KLM oog is voor waarden als duurzaamheid. Ook in internationale handelsrelaties – die we hard nodig hebben voor economisch herstel, onze redding ligt niet in protectionisme, nationalisatie en zelfvoorziening – doen die ertoe. We kennen al het begrip ‘</w:t>
      </w:r>
      <w:proofErr w:type="spellStart"/>
      <w:r w:rsidRPr="004935E5">
        <w:rPr>
          <w:rFonts w:ascii="Guardian Text Egyptian Web" w:eastAsia="Times New Roman" w:hAnsi="Guardian Text Egyptian Web" w:cs="Times New Roman"/>
          <w:i/>
          <w:iCs/>
          <w:sz w:val="26"/>
          <w:szCs w:val="26"/>
          <w:lang w:eastAsia="nl-NL"/>
        </w:rPr>
        <w:t>civil</w:t>
      </w:r>
      <w:proofErr w:type="spellEnd"/>
      <w:r w:rsidRPr="004935E5">
        <w:rPr>
          <w:rFonts w:ascii="Guardian Text Egyptian Web" w:eastAsia="Times New Roman" w:hAnsi="Guardian Text Egyptian Web" w:cs="Times New Roman"/>
          <w:i/>
          <w:iCs/>
          <w:sz w:val="26"/>
          <w:szCs w:val="26"/>
          <w:lang w:eastAsia="nl-NL"/>
        </w:rPr>
        <w:t xml:space="preserve"> society</w:t>
      </w:r>
      <w:r w:rsidRPr="004935E5">
        <w:rPr>
          <w:rFonts w:ascii="Guardian Text Egyptian Web" w:eastAsia="Times New Roman" w:hAnsi="Guardian Text Egyptian Web" w:cs="Times New Roman"/>
          <w:sz w:val="26"/>
          <w:szCs w:val="26"/>
          <w:lang w:eastAsia="nl-NL"/>
        </w:rPr>
        <w:t>’. Misschien moeten we voortaan ook spreken van ‘</w:t>
      </w:r>
      <w:proofErr w:type="spellStart"/>
      <w:r w:rsidRPr="004935E5">
        <w:rPr>
          <w:rFonts w:ascii="Guardian Text Egyptian Web" w:eastAsia="Times New Roman" w:hAnsi="Guardian Text Egyptian Web" w:cs="Times New Roman"/>
          <w:i/>
          <w:iCs/>
          <w:sz w:val="26"/>
          <w:szCs w:val="26"/>
          <w:lang w:eastAsia="nl-NL"/>
        </w:rPr>
        <w:t>civil</w:t>
      </w:r>
      <w:proofErr w:type="spellEnd"/>
      <w:r w:rsidRPr="004935E5">
        <w:rPr>
          <w:rFonts w:ascii="Guardian Text Egyptian Web" w:eastAsia="Times New Roman" w:hAnsi="Guardian Text Egyptian Web" w:cs="Times New Roman"/>
          <w:i/>
          <w:iCs/>
          <w:sz w:val="26"/>
          <w:szCs w:val="26"/>
          <w:lang w:eastAsia="nl-NL"/>
        </w:rPr>
        <w:t xml:space="preserve"> </w:t>
      </w:r>
      <w:proofErr w:type="spellStart"/>
      <w:r w:rsidRPr="004935E5">
        <w:rPr>
          <w:rFonts w:ascii="Guardian Text Egyptian Web" w:eastAsia="Times New Roman" w:hAnsi="Guardian Text Egyptian Web" w:cs="Times New Roman"/>
          <w:i/>
          <w:iCs/>
          <w:sz w:val="26"/>
          <w:szCs w:val="26"/>
          <w:lang w:eastAsia="nl-NL"/>
        </w:rPr>
        <w:t>economy</w:t>
      </w:r>
      <w:proofErr w:type="spellEnd"/>
      <w:r w:rsidRPr="004935E5">
        <w:rPr>
          <w:rFonts w:ascii="Guardian Text Egyptian Web" w:eastAsia="Times New Roman" w:hAnsi="Guardian Text Egyptian Web" w:cs="Times New Roman"/>
          <w:sz w:val="26"/>
          <w:szCs w:val="26"/>
          <w:lang w:eastAsia="nl-NL"/>
        </w:rPr>
        <w:t xml:space="preserve">’. De handelsmarkt is niet alleen een voertuig voor vrijblijvend wederzijds voordeel, maar ook voor beschaving, burgerlijke waarden en wederzijdse hulp. </w:t>
      </w:r>
    </w:p>
    <w:p w:rsidR="00D2337F" w:rsidRDefault="00D2337F"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p>
    <w:p w:rsidR="00D2337F" w:rsidRDefault="00D2337F" w:rsidP="00D2337F">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sidRPr="004935E5">
        <w:rPr>
          <w:rFonts w:ascii="Guardian Text Egyptian Web" w:eastAsia="Times New Roman" w:hAnsi="Guardian Text Egyptian Web" w:cs="Times New Roman"/>
          <w:b/>
          <w:bCs/>
          <w:sz w:val="26"/>
          <w:szCs w:val="26"/>
          <w:lang w:eastAsia="nl-NL"/>
        </w:rPr>
        <w:t>Pieter Jan Dijkman</w:t>
      </w:r>
      <w:r w:rsidRPr="004935E5">
        <w:rPr>
          <w:rFonts w:ascii="Guardian Text Egyptian Web" w:eastAsia="Times New Roman" w:hAnsi="Guardian Text Egyptian Web" w:cs="Times New Roman"/>
          <w:sz w:val="26"/>
          <w:szCs w:val="26"/>
          <w:lang w:eastAsia="nl-NL"/>
        </w:rPr>
        <w:t xml:space="preserve"> is directeur van het Wetenschappelijk Instituut van het CDA</w:t>
      </w:r>
    </w:p>
    <w:p w:rsidR="00B97FB6" w:rsidRPr="004935E5" w:rsidRDefault="00B97FB6" w:rsidP="00D2337F">
      <w:pPr>
        <w:spacing w:before="100" w:beforeAutospacing="1" w:after="100" w:afterAutospacing="1" w:line="384" w:lineRule="auto"/>
        <w:rPr>
          <w:rFonts w:ascii="Guardian Text Egyptian Web" w:eastAsia="Times New Roman" w:hAnsi="Guardian Text Egyptian Web" w:cs="Times New Roman"/>
          <w:sz w:val="26"/>
          <w:szCs w:val="26"/>
          <w:lang w:eastAsia="nl-NL"/>
        </w:rPr>
      </w:pPr>
      <w:r>
        <w:rPr>
          <w:rFonts w:ascii="Guardian Text Egyptian Web" w:eastAsia="Times New Roman" w:hAnsi="Guardian Text Egyptian Web" w:cs="Times New Roman"/>
          <w:sz w:val="26"/>
          <w:szCs w:val="26"/>
          <w:lang w:eastAsia="nl-NL"/>
        </w:rPr>
        <w:t xml:space="preserve">Uit: </w:t>
      </w:r>
      <w:r w:rsidRPr="00B97FB6">
        <w:rPr>
          <w:rFonts w:ascii="Guardian Text Egyptian Web" w:eastAsia="Times New Roman" w:hAnsi="Guardian Text Egyptian Web" w:cs="Times New Roman"/>
          <w:i/>
          <w:sz w:val="26"/>
          <w:szCs w:val="26"/>
          <w:lang w:eastAsia="nl-NL"/>
        </w:rPr>
        <w:t>NRC</w:t>
      </w:r>
      <w:r>
        <w:rPr>
          <w:rFonts w:ascii="Guardian Text Egyptian Web" w:eastAsia="Times New Roman" w:hAnsi="Guardian Text Egyptian Web" w:cs="Times New Roman"/>
          <w:sz w:val="26"/>
          <w:szCs w:val="26"/>
          <w:lang w:eastAsia="nl-NL"/>
        </w:rPr>
        <w:t>, 8 mei 2020</w:t>
      </w:r>
    </w:p>
    <w:p w:rsidR="00D2337F" w:rsidRPr="004935E5" w:rsidRDefault="00D2337F" w:rsidP="004935E5">
      <w:pPr>
        <w:spacing w:before="100" w:beforeAutospacing="1" w:after="100" w:afterAutospacing="1" w:line="384" w:lineRule="auto"/>
        <w:rPr>
          <w:rFonts w:ascii="Guardian Text Egyptian Web" w:eastAsia="Times New Roman" w:hAnsi="Guardian Text Egyptian Web" w:cs="Times New Roman"/>
          <w:sz w:val="26"/>
          <w:szCs w:val="26"/>
          <w:lang w:eastAsia="nl-NL"/>
        </w:rPr>
      </w:pPr>
    </w:p>
    <w:p w:rsidR="001641DF" w:rsidRDefault="001641DF">
      <w:bookmarkStart w:id="0" w:name="_GoBack"/>
      <w:bookmarkEnd w:id="0"/>
    </w:p>
    <w:sectPr w:rsidR="001641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ardian Text Egyptian Web">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E5"/>
    <w:rsid w:val="001641DF"/>
    <w:rsid w:val="004935E5"/>
    <w:rsid w:val="00B97FB6"/>
    <w:rsid w:val="00D2337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DC38"/>
  <w15:chartTrackingRefBased/>
  <w15:docId w15:val="{894727F4-CD8D-4DB6-9DA3-127F3DC40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2">
    <w:name w:val="heading 2"/>
    <w:basedOn w:val="Standaard"/>
    <w:link w:val="Kop2Char"/>
    <w:uiPriority w:val="9"/>
    <w:qFormat/>
    <w:rsid w:val="004935E5"/>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4935E5"/>
    <w:rPr>
      <w:rFonts w:ascii="Times New Roman" w:eastAsia="Times New Roman" w:hAnsi="Times New Roman" w:cs="Times New Roman"/>
      <w:b/>
      <w:bCs/>
      <w:sz w:val="36"/>
      <w:szCs w:val="36"/>
      <w:lang w:eastAsia="nl-NL"/>
    </w:rPr>
  </w:style>
  <w:style w:type="character" w:styleId="Nadruk">
    <w:name w:val="Emphasis"/>
    <w:basedOn w:val="Standaardalinea-lettertype"/>
    <w:uiPriority w:val="20"/>
    <w:qFormat/>
    <w:rsid w:val="004935E5"/>
    <w:rPr>
      <w:i/>
      <w:iCs/>
    </w:rPr>
  </w:style>
  <w:style w:type="character" w:styleId="Zwaar">
    <w:name w:val="Strong"/>
    <w:basedOn w:val="Standaardalinea-lettertype"/>
    <w:uiPriority w:val="22"/>
    <w:qFormat/>
    <w:rsid w:val="004935E5"/>
    <w:rPr>
      <w:b/>
      <w:bCs/>
    </w:rPr>
  </w:style>
  <w:style w:type="paragraph" w:styleId="Normaalweb">
    <w:name w:val="Normal (Web)"/>
    <w:basedOn w:val="Standaard"/>
    <w:uiPriority w:val="99"/>
    <w:semiHidden/>
    <w:unhideWhenUsed/>
    <w:rsid w:val="004935E5"/>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573245">
      <w:bodyDiv w:val="1"/>
      <w:marLeft w:val="0"/>
      <w:marRight w:val="0"/>
      <w:marTop w:val="0"/>
      <w:marBottom w:val="0"/>
      <w:divBdr>
        <w:top w:val="none" w:sz="0" w:space="0" w:color="auto"/>
        <w:left w:val="none" w:sz="0" w:space="0" w:color="auto"/>
        <w:bottom w:val="none" w:sz="0" w:space="0" w:color="auto"/>
        <w:right w:val="none" w:sz="0" w:space="0" w:color="auto"/>
      </w:divBdr>
      <w:divsChild>
        <w:div w:id="1676958733">
          <w:marLeft w:val="0"/>
          <w:marRight w:val="0"/>
          <w:marTop w:val="225"/>
          <w:marBottom w:val="0"/>
          <w:divBdr>
            <w:top w:val="none" w:sz="0" w:space="0" w:color="auto"/>
            <w:left w:val="none" w:sz="0" w:space="0" w:color="auto"/>
            <w:bottom w:val="none" w:sz="0" w:space="0" w:color="auto"/>
            <w:right w:val="none" w:sz="0" w:space="0" w:color="auto"/>
          </w:divBdr>
          <w:divsChild>
            <w:div w:id="984941517">
              <w:marLeft w:val="0"/>
              <w:marRight w:val="0"/>
              <w:marTop w:val="0"/>
              <w:marBottom w:val="0"/>
              <w:divBdr>
                <w:top w:val="none" w:sz="0" w:space="0" w:color="auto"/>
                <w:left w:val="none" w:sz="0" w:space="0" w:color="auto"/>
                <w:bottom w:val="none" w:sz="0" w:space="0" w:color="auto"/>
                <w:right w:val="none" w:sz="0" w:space="0" w:color="auto"/>
              </w:divBdr>
              <w:divsChild>
                <w:div w:id="1387532581">
                  <w:marLeft w:val="0"/>
                  <w:marRight w:val="0"/>
                  <w:marTop w:val="0"/>
                  <w:marBottom w:val="0"/>
                  <w:divBdr>
                    <w:top w:val="none" w:sz="0" w:space="0" w:color="auto"/>
                    <w:left w:val="none" w:sz="0" w:space="0" w:color="auto"/>
                    <w:bottom w:val="none" w:sz="0" w:space="0" w:color="auto"/>
                    <w:right w:val="none" w:sz="0" w:space="0" w:color="auto"/>
                  </w:divBdr>
                  <w:divsChild>
                    <w:div w:id="1240288660">
                      <w:marLeft w:val="0"/>
                      <w:marRight w:val="0"/>
                      <w:marTop w:val="0"/>
                      <w:marBottom w:val="0"/>
                      <w:divBdr>
                        <w:top w:val="none" w:sz="0" w:space="0" w:color="auto"/>
                        <w:left w:val="none" w:sz="0" w:space="0" w:color="auto"/>
                        <w:bottom w:val="none" w:sz="0" w:space="0" w:color="auto"/>
                        <w:right w:val="none" w:sz="0" w:space="0" w:color="auto"/>
                      </w:divBdr>
                      <w:divsChild>
                        <w:div w:id="1957103205">
                          <w:marLeft w:val="0"/>
                          <w:marRight w:val="0"/>
                          <w:marTop w:val="0"/>
                          <w:marBottom w:val="0"/>
                          <w:divBdr>
                            <w:top w:val="none" w:sz="0" w:space="0" w:color="auto"/>
                            <w:left w:val="none" w:sz="0" w:space="0" w:color="auto"/>
                            <w:bottom w:val="none" w:sz="0" w:space="0" w:color="auto"/>
                            <w:right w:val="none" w:sz="0" w:space="0" w:color="auto"/>
                          </w:divBdr>
                          <w:divsChild>
                            <w:div w:id="1678649086">
                              <w:marLeft w:val="0"/>
                              <w:marRight w:val="0"/>
                              <w:marTop w:val="0"/>
                              <w:marBottom w:val="0"/>
                              <w:divBdr>
                                <w:top w:val="none" w:sz="0" w:space="0" w:color="auto"/>
                                <w:left w:val="none" w:sz="0" w:space="0" w:color="auto"/>
                                <w:bottom w:val="none" w:sz="0" w:space="0" w:color="auto"/>
                                <w:right w:val="none" w:sz="0" w:space="0" w:color="auto"/>
                              </w:divBdr>
                              <w:divsChild>
                                <w:div w:id="19232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443</Words>
  <Characters>2442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 Karin Pierens</dc:creator>
  <cp:keywords/>
  <dc:description/>
  <cp:lastModifiedBy>PIE, Karin Pierens</cp:lastModifiedBy>
  <cp:revision>3</cp:revision>
  <dcterms:created xsi:type="dcterms:W3CDTF">2020-05-20T13:20:00Z</dcterms:created>
  <dcterms:modified xsi:type="dcterms:W3CDTF">2020-06-10T13:05:00Z</dcterms:modified>
</cp:coreProperties>
</file>