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5FAA9" w14:textId="2908B5AB" w:rsidR="00A311A4" w:rsidRPr="00A311A4" w:rsidRDefault="00A311A4" w:rsidP="00A311A4">
      <w:pPr>
        <w:rPr>
          <w:rFonts w:ascii="Arial" w:eastAsia="Times New Roman" w:hAnsi="Arial" w:cs="Arial"/>
          <w:b/>
          <w:bCs/>
          <w:sz w:val="24"/>
          <w:szCs w:val="24"/>
        </w:rPr>
      </w:pPr>
      <w:r w:rsidRPr="00A311A4">
        <w:rPr>
          <w:rFonts w:ascii="Arial" w:eastAsia="Times New Roman" w:hAnsi="Arial" w:cs="Arial"/>
          <w:b/>
          <w:bCs/>
          <w:sz w:val="24"/>
          <w:szCs w:val="24"/>
        </w:rPr>
        <w:t>Protocol RV-toets Nederlands</w:t>
      </w:r>
      <w:r w:rsidR="005317B8">
        <w:rPr>
          <w:rFonts w:ascii="Arial" w:eastAsia="Times New Roman" w:hAnsi="Arial" w:cs="Arial"/>
          <w:b/>
          <w:bCs/>
          <w:sz w:val="24"/>
          <w:szCs w:val="24"/>
        </w:rPr>
        <w:t xml:space="preserve"> </w:t>
      </w:r>
      <w:r w:rsidR="008835BF">
        <w:rPr>
          <w:rFonts w:ascii="Arial" w:eastAsia="Times New Roman" w:hAnsi="Arial" w:cs="Arial"/>
          <w:b/>
          <w:bCs/>
          <w:sz w:val="24"/>
          <w:szCs w:val="24"/>
        </w:rPr>
        <w:t xml:space="preserve">juni </w:t>
      </w:r>
      <w:r w:rsidR="005317B8">
        <w:rPr>
          <w:rFonts w:ascii="Arial" w:eastAsia="Times New Roman" w:hAnsi="Arial" w:cs="Arial"/>
          <w:b/>
          <w:bCs/>
          <w:sz w:val="24"/>
          <w:szCs w:val="24"/>
        </w:rPr>
        <w:t>2020</w:t>
      </w:r>
    </w:p>
    <w:p w14:paraId="5EAD4928" w14:textId="77777777" w:rsidR="00A311A4" w:rsidRPr="00A311A4" w:rsidRDefault="00A311A4" w:rsidP="00A311A4">
      <w:pPr>
        <w:rPr>
          <w:rFonts w:ascii="Arial" w:eastAsia="Times New Roman" w:hAnsi="Arial" w:cs="Arial"/>
          <w:sz w:val="24"/>
          <w:szCs w:val="24"/>
        </w:rPr>
      </w:pPr>
    </w:p>
    <w:p w14:paraId="65862E58" w14:textId="77777777" w:rsidR="009D7479" w:rsidRDefault="00A311A4" w:rsidP="00A311A4">
      <w:pPr>
        <w:rPr>
          <w:rFonts w:ascii="Arial" w:eastAsia="Times New Roman" w:hAnsi="Arial" w:cs="Arial"/>
          <w:sz w:val="24"/>
          <w:szCs w:val="24"/>
        </w:rPr>
      </w:pPr>
      <w:r w:rsidRPr="00A311A4">
        <w:rPr>
          <w:rFonts w:ascii="Arial" w:eastAsia="Times New Roman" w:hAnsi="Arial" w:cs="Arial"/>
          <w:sz w:val="24"/>
          <w:szCs w:val="24"/>
        </w:rPr>
        <w:t xml:space="preserve">De RV-toets Nederlands zal betrekking op de onderdelen uit het PTA Nederlands en beslaat de deelvaardigheden Spreekvaardigheid, schrijfvaardigheid, leesvaardigheid, en literatuur en literatuurgeschiedenis. </w:t>
      </w:r>
    </w:p>
    <w:p w14:paraId="6B66816D" w14:textId="77777777" w:rsidR="009D7479" w:rsidRDefault="009D7479" w:rsidP="00A311A4">
      <w:pPr>
        <w:rPr>
          <w:rFonts w:ascii="Arial" w:eastAsia="Times New Roman" w:hAnsi="Arial" w:cs="Arial"/>
          <w:sz w:val="24"/>
          <w:szCs w:val="24"/>
        </w:rPr>
      </w:pPr>
    </w:p>
    <w:p w14:paraId="085F14D7" w14:textId="50DD7272" w:rsidR="00DA423D" w:rsidRDefault="009D7479" w:rsidP="00A311A4">
      <w:pPr>
        <w:rPr>
          <w:rFonts w:ascii="Arial" w:eastAsia="Times New Roman" w:hAnsi="Arial" w:cs="Arial"/>
          <w:sz w:val="24"/>
          <w:szCs w:val="24"/>
        </w:rPr>
      </w:pPr>
      <w:r w:rsidRPr="009D7479">
        <w:rPr>
          <w:rFonts w:ascii="Arial" w:eastAsia="Times New Roman" w:hAnsi="Arial" w:cs="Arial"/>
          <w:sz w:val="24"/>
          <w:szCs w:val="24"/>
          <w:u w:val="single"/>
        </w:rPr>
        <w:t>PTA Schrijven en leesvaardigheid</w:t>
      </w:r>
      <w:r>
        <w:rPr>
          <w:rFonts w:ascii="Arial" w:eastAsia="Times New Roman" w:hAnsi="Arial" w:cs="Arial"/>
          <w:sz w:val="24"/>
          <w:szCs w:val="24"/>
        </w:rPr>
        <w:br/>
      </w:r>
      <w:r w:rsidR="00A311A4" w:rsidRPr="00A311A4">
        <w:rPr>
          <w:rFonts w:ascii="Arial" w:eastAsia="Times New Roman" w:hAnsi="Arial" w:cs="Arial"/>
          <w:sz w:val="24"/>
          <w:szCs w:val="24"/>
        </w:rPr>
        <w:t xml:space="preserve">De RV-toets zal bestaan uit het schrijven van een betoog of beschouwing over een maatschappelijk onderwerp van 600 woorden. De eisen voor het schrijven van een betoog en beschouwing zijn bij de leerling bekend. </w:t>
      </w:r>
      <w:r w:rsidR="00DA6924">
        <w:rPr>
          <w:rFonts w:ascii="Arial" w:eastAsia="Times New Roman" w:hAnsi="Arial" w:cs="Arial"/>
          <w:sz w:val="24"/>
          <w:szCs w:val="24"/>
        </w:rPr>
        <w:br/>
      </w:r>
      <w:r w:rsidR="00A311A4" w:rsidRPr="00A311A4">
        <w:rPr>
          <w:rFonts w:ascii="Arial" w:eastAsia="Times New Roman" w:hAnsi="Arial" w:cs="Arial"/>
          <w:sz w:val="24"/>
          <w:szCs w:val="24"/>
        </w:rPr>
        <w:t>Bij de schrijfopdracht wordt 1 bron aangeleverd. Voor de schrijfopdracht krijg</w:t>
      </w:r>
      <w:r w:rsidR="008835BF">
        <w:rPr>
          <w:rFonts w:ascii="Arial" w:eastAsia="Times New Roman" w:hAnsi="Arial" w:cs="Arial"/>
          <w:sz w:val="24"/>
          <w:szCs w:val="24"/>
        </w:rPr>
        <w:t>t de leerling</w:t>
      </w:r>
      <w:r w:rsidR="00A311A4" w:rsidRPr="00A311A4">
        <w:rPr>
          <w:rFonts w:ascii="Arial" w:eastAsia="Times New Roman" w:hAnsi="Arial" w:cs="Arial"/>
          <w:sz w:val="24"/>
          <w:szCs w:val="24"/>
        </w:rPr>
        <w:t xml:space="preserve"> 3 uur </w:t>
      </w:r>
      <w:r w:rsidR="00CF52ED">
        <w:rPr>
          <w:rFonts w:ascii="Arial" w:eastAsia="Times New Roman" w:hAnsi="Arial" w:cs="Arial"/>
          <w:sz w:val="24"/>
          <w:szCs w:val="24"/>
        </w:rPr>
        <w:t>(1</w:t>
      </w:r>
      <w:r w:rsidR="00B65A64">
        <w:rPr>
          <w:rFonts w:ascii="Arial" w:eastAsia="Times New Roman" w:hAnsi="Arial" w:cs="Arial"/>
          <w:sz w:val="24"/>
          <w:szCs w:val="24"/>
        </w:rPr>
        <w:t>35</w:t>
      </w:r>
      <w:r w:rsidR="00CF52ED">
        <w:rPr>
          <w:rFonts w:ascii="Arial" w:eastAsia="Times New Roman" w:hAnsi="Arial" w:cs="Arial"/>
          <w:sz w:val="24"/>
          <w:szCs w:val="24"/>
        </w:rPr>
        <w:t xml:space="preserve"> minuten) </w:t>
      </w:r>
      <w:r w:rsidR="00A311A4" w:rsidRPr="00A311A4">
        <w:rPr>
          <w:rFonts w:ascii="Arial" w:eastAsia="Times New Roman" w:hAnsi="Arial" w:cs="Arial"/>
          <w:sz w:val="24"/>
          <w:szCs w:val="24"/>
        </w:rPr>
        <w:t xml:space="preserve">de tijd. </w:t>
      </w:r>
    </w:p>
    <w:p w14:paraId="56CC8CC6" w14:textId="77777777" w:rsidR="00DA423D" w:rsidRDefault="00DA423D" w:rsidP="00A311A4">
      <w:pPr>
        <w:rPr>
          <w:rFonts w:ascii="Arial" w:eastAsia="Times New Roman" w:hAnsi="Arial" w:cs="Arial"/>
          <w:sz w:val="24"/>
          <w:szCs w:val="24"/>
        </w:rPr>
      </w:pPr>
    </w:p>
    <w:p w14:paraId="4F68D0C4" w14:textId="558D50FC" w:rsidR="00F462DE" w:rsidRDefault="00DA423D" w:rsidP="00A311A4">
      <w:pPr>
        <w:rPr>
          <w:rFonts w:ascii="Arial" w:eastAsia="Times New Roman" w:hAnsi="Arial" w:cs="Arial"/>
          <w:sz w:val="24"/>
          <w:szCs w:val="24"/>
        </w:rPr>
      </w:pPr>
      <w:r w:rsidRPr="00DA423D">
        <w:rPr>
          <w:rFonts w:ascii="Arial" w:eastAsia="Times New Roman" w:hAnsi="Arial" w:cs="Arial"/>
          <w:sz w:val="24"/>
          <w:szCs w:val="24"/>
          <w:u w:val="single"/>
        </w:rPr>
        <w:t>PTA Literatuur en literatuurgeschiedenis en S</w:t>
      </w:r>
      <w:r>
        <w:rPr>
          <w:rFonts w:ascii="Arial" w:eastAsia="Times New Roman" w:hAnsi="Arial" w:cs="Arial"/>
          <w:sz w:val="24"/>
          <w:szCs w:val="24"/>
          <w:u w:val="single"/>
        </w:rPr>
        <w:t>p</w:t>
      </w:r>
      <w:r w:rsidRPr="00DA423D">
        <w:rPr>
          <w:rFonts w:ascii="Arial" w:eastAsia="Times New Roman" w:hAnsi="Arial" w:cs="Arial"/>
          <w:sz w:val="24"/>
          <w:szCs w:val="24"/>
          <w:u w:val="single"/>
        </w:rPr>
        <w:t>reekvaardigheid</w:t>
      </w:r>
      <w:r>
        <w:rPr>
          <w:rFonts w:ascii="Arial" w:eastAsia="Times New Roman" w:hAnsi="Arial" w:cs="Arial"/>
          <w:sz w:val="24"/>
          <w:szCs w:val="24"/>
        </w:rPr>
        <w:br/>
      </w:r>
      <w:r w:rsidR="00A311A4" w:rsidRPr="00A311A4">
        <w:rPr>
          <w:rFonts w:ascii="Arial" w:eastAsia="Times New Roman" w:hAnsi="Arial" w:cs="Arial"/>
          <w:sz w:val="24"/>
          <w:szCs w:val="24"/>
        </w:rPr>
        <w:t xml:space="preserve">Daarna en daarnaast zal een mondeling literatuur worden afgenomen over de literatuurlijst Nederlands die je hebt ingeleverd. Dit mondeling zal bestaan uit </w:t>
      </w:r>
      <w:r w:rsidR="00380956">
        <w:rPr>
          <w:rFonts w:ascii="Arial" w:eastAsia="Times New Roman" w:hAnsi="Arial" w:cs="Arial"/>
          <w:sz w:val="24"/>
          <w:szCs w:val="24"/>
        </w:rPr>
        <w:t xml:space="preserve">twee delen: allereerst </w:t>
      </w:r>
      <w:r w:rsidR="00A311A4" w:rsidRPr="00A311A4">
        <w:rPr>
          <w:rFonts w:ascii="Arial" w:eastAsia="Times New Roman" w:hAnsi="Arial" w:cs="Arial"/>
          <w:sz w:val="24"/>
          <w:szCs w:val="24"/>
        </w:rPr>
        <w:t xml:space="preserve">10 minuten presentatie over een door de docenten Nederlands opgegeven </w:t>
      </w:r>
      <w:r w:rsidR="007F6139">
        <w:rPr>
          <w:rFonts w:ascii="Arial" w:eastAsia="Times New Roman" w:hAnsi="Arial" w:cs="Arial"/>
          <w:sz w:val="24"/>
          <w:szCs w:val="24"/>
        </w:rPr>
        <w:t xml:space="preserve">literair </w:t>
      </w:r>
      <w:r w:rsidR="00A311A4" w:rsidRPr="00A311A4">
        <w:rPr>
          <w:rFonts w:ascii="Arial" w:eastAsia="Times New Roman" w:hAnsi="Arial" w:cs="Arial"/>
          <w:sz w:val="24"/>
          <w:szCs w:val="24"/>
        </w:rPr>
        <w:t xml:space="preserve">onderwerp </w:t>
      </w:r>
      <w:r w:rsidR="007F6139">
        <w:rPr>
          <w:rFonts w:ascii="Arial" w:eastAsia="Times New Roman" w:hAnsi="Arial" w:cs="Arial"/>
          <w:sz w:val="24"/>
          <w:szCs w:val="24"/>
        </w:rPr>
        <w:t xml:space="preserve">betrekking hebbend op de leeslijst </w:t>
      </w:r>
      <w:r w:rsidR="00A311A4" w:rsidRPr="00A311A4">
        <w:rPr>
          <w:rFonts w:ascii="Arial" w:eastAsia="Times New Roman" w:hAnsi="Arial" w:cs="Arial"/>
          <w:sz w:val="24"/>
          <w:szCs w:val="24"/>
        </w:rPr>
        <w:t>en</w:t>
      </w:r>
      <w:r w:rsidR="007F6139">
        <w:rPr>
          <w:rFonts w:ascii="Arial" w:eastAsia="Times New Roman" w:hAnsi="Arial" w:cs="Arial"/>
          <w:sz w:val="24"/>
          <w:szCs w:val="24"/>
        </w:rPr>
        <w:t xml:space="preserve"> vervolgens zal de leerling </w:t>
      </w:r>
      <w:r w:rsidR="00A311A4" w:rsidRPr="00A311A4">
        <w:rPr>
          <w:rFonts w:ascii="Arial" w:eastAsia="Times New Roman" w:hAnsi="Arial" w:cs="Arial"/>
          <w:sz w:val="24"/>
          <w:szCs w:val="24"/>
        </w:rPr>
        <w:t>20</w:t>
      </w:r>
      <w:r w:rsidR="007C522D">
        <w:rPr>
          <w:rFonts w:ascii="Arial" w:eastAsia="Times New Roman" w:hAnsi="Arial" w:cs="Arial"/>
          <w:sz w:val="24"/>
          <w:szCs w:val="24"/>
        </w:rPr>
        <w:t>-</w:t>
      </w:r>
      <w:bookmarkStart w:id="0" w:name="_GoBack"/>
      <w:bookmarkEnd w:id="0"/>
      <w:r w:rsidR="000B151A">
        <w:rPr>
          <w:rFonts w:ascii="Arial" w:eastAsia="Times New Roman" w:hAnsi="Arial" w:cs="Arial"/>
          <w:sz w:val="24"/>
          <w:szCs w:val="24"/>
        </w:rPr>
        <w:t xml:space="preserve">max. </w:t>
      </w:r>
      <w:r w:rsidR="007C522D">
        <w:rPr>
          <w:rFonts w:ascii="Arial" w:eastAsia="Times New Roman" w:hAnsi="Arial" w:cs="Arial"/>
          <w:sz w:val="24"/>
          <w:szCs w:val="24"/>
        </w:rPr>
        <w:t>25</w:t>
      </w:r>
      <w:r w:rsidR="00A311A4" w:rsidRPr="00A311A4">
        <w:rPr>
          <w:rFonts w:ascii="Arial" w:eastAsia="Times New Roman" w:hAnsi="Arial" w:cs="Arial"/>
          <w:sz w:val="24"/>
          <w:szCs w:val="24"/>
        </w:rPr>
        <w:t xml:space="preserve"> minuten bevraagd </w:t>
      </w:r>
      <w:r w:rsidR="00AA2733">
        <w:rPr>
          <w:rFonts w:ascii="Arial" w:eastAsia="Times New Roman" w:hAnsi="Arial" w:cs="Arial"/>
          <w:sz w:val="24"/>
          <w:szCs w:val="24"/>
        </w:rPr>
        <w:t xml:space="preserve">worden </w:t>
      </w:r>
      <w:r w:rsidR="00A311A4" w:rsidRPr="00A311A4">
        <w:rPr>
          <w:rFonts w:ascii="Arial" w:eastAsia="Times New Roman" w:hAnsi="Arial" w:cs="Arial"/>
          <w:sz w:val="24"/>
          <w:szCs w:val="24"/>
        </w:rPr>
        <w:t xml:space="preserve">over </w:t>
      </w:r>
      <w:r w:rsidR="00AA2733">
        <w:rPr>
          <w:rFonts w:ascii="Arial" w:eastAsia="Times New Roman" w:hAnsi="Arial" w:cs="Arial"/>
          <w:sz w:val="24"/>
          <w:szCs w:val="24"/>
        </w:rPr>
        <w:t>zijn/haar</w:t>
      </w:r>
      <w:r w:rsidR="00A311A4" w:rsidRPr="00A311A4">
        <w:rPr>
          <w:rFonts w:ascii="Arial" w:eastAsia="Times New Roman" w:hAnsi="Arial" w:cs="Arial"/>
          <w:sz w:val="24"/>
          <w:szCs w:val="24"/>
        </w:rPr>
        <w:t xml:space="preserve"> leeslijst. De docenten Nederlands mevrouw Boissevain en mevrouw Van den Neste nemen dit mondeling gezamenlijk af.</w:t>
      </w:r>
      <w:r w:rsidR="00272C94">
        <w:rPr>
          <w:rFonts w:ascii="Arial" w:eastAsia="Times New Roman" w:hAnsi="Arial" w:cs="Arial"/>
          <w:sz w:val="24"/>
          <w:szCs w:val="24"/>
        </w:rPr>
        <w:t xml:space="preserve"> </w:t>
      </w:r>
    </w:p>
    <w:p w14:paraId="2C2BD4D6" w14:textId="77777777" w:rsidR="00F462DE" w:rsidRDefault="00F462DE" w:rsidP="00A311A4">
      <w:pPr>
        <w:rPr>
          <w:rFonts w:ascii="Arial" w:eastAsia="Times New Roman" w:hAnsi="Arial" w:cs="Arial"/>
          <w:sz w:val="24"/>
          <w:szCs w:val="24"/>
        </w:rPr>
      </w:pPr>
    </w:p>
    <w:p w14:paraId="5AB45645" w14:textId="77777777" w:rsidR="00F462DE" w:rsidRPr="00F462DE" w:rsidRDefault="00A311A4" w:rsidP="00A311A4">
      <w:pPr>
        <w:rPr>
          <w:rFonts w:ascii="Arial" w:eastAsia="Times New Roman" w:hAnsi="Arial" w:cs="Arial"/>
          <w:sz w:val="24"/>
          <w:szCs w:val="24"/>
          <w:u w:val="single"/>
        </w:rPr>
      </w:pPr>
      <w:r w:rsidRPr="00F462DE">
        <w:rPr>
          <w:rFonts w:ascii="Arial" w:eastAsia="Times New Roman" w:hAnsi="Arial" w:cs="Arial"/>
          <w:sz w:val="24"/>
          <w:szCs w:val="24"/>
          <w:u w:val="single"/>
        </w:rPr>
        <w:t>Logistiek:</w:t>
      </w:r>
    </w:p>
    <w:p w14:paraId="6986A3CE" w14:textId="59B6AA17" w:rsidR="00F462DE" w:rsidRDefault="00A311A4" w:rsidP="00A311A4">
      <w:pPr>
        <w:rPr>
          <w:rFonts w:ascii="Arial" w:eastAsia="Times New Roman" w:hAnsi="Arial" w:cs="Arial"/>
          <w:sz w:val="24"/>
          <w:szCs w:val="24"/>
        </w:rPr>
      </w:pPr>
      <w:r w:rsidRPr="00A311A4">
        <w:rPr>
          <w:rFonts w:ascii="Arial" w:eastAsia="Times New Roman" w:hAnsi="Arial" w:cs="Arial"/>
          <w:sz w:val="24"/>
          <w:szCs w:val="24"/>
        </w:rPr>
        <w:t>Tussen beide onderdelen van de RV-toets heb je een pauze van minimaal 30 minuten. Afhankelijk van het aantal leerlingen dat de RV-toets Nederlands maakt, krijg je daarna je mondeling.</w:t>
      </w:r>
      <w:r w:rsidR="00E9160B">
        <w:rPr>
          <w:rFonts w:ascii="Arial" w:eastAsia="Times New Roman" w:hAnsi="Arial" w:cs="Arial"/>
          <w:sz w:val="24"/>
          <w:szCs w:val="24"/>
        </w:rPr>
        <w:t xml:space="preserve"> </w:t>
      </w:r>
      <w:r w:rsidRPr="00A311A4">
        <w:rPr>
          <w:rFonts w:ascii="Arial" w:eastAsia="Times New Roman" w:hAnsi="Arial" w:cs="Arial"/>
          <w:sz w:val="24"/>
          <w:szCs w:val="24"/>
        </w:rPr>
        <w:t>Tijdens die pauze h</w:t>
      </w:r>
      <w:r w:rsidR="00BB4F8B">
        <w:rPr>
          <w:rFonts w:ascii="Arial" w:eastAsia="Times New Roman" w:hAnsi="Arial" w:cs="Arial"/>
          <w:sz w:val="24"/>
          <w:szCs w:val="24"/>
        </w:rPr>
        <w:t>eeft de leerling</w:t>
      </w:r>
      <w:r w:rsidRPr="00A311A4">
        <w:rPr>
          <w:rFonts w:ascii="Arial" w:eastAsia="Times New Roman" w:hAnsi="Arial" w:cs="Arial"/>
          <w:sz w:val="24"/>
          <w:szCs w:val="24"/>
        </w:rPr>
        <w:t xml:space="preserve"> geen contact met anderen, maar </w:t>
      </w:r>
      <w:r w:rsidR="00BB4F8B">
        <w:rPr>
          <w:rFonts w:ascii="Arial" w:eastAsia="Times New Roman" w:hAnsi="Arial" w:cs="Arial"/>
          <w:sz w:val="24"/>
          <w:szCs w:val="24"/>
        </w:rPr>
        <w:t>kan hij/zij</w:t>
      </w:r>
      <w:r w:rsidRPr="00A311A4">
        <w:rPr>
          <w:rFonts w:ascii="Arial" w:eastAsia="Times New Roman" w:hAnsi="Arial" w:cs="Arial"/>
          <w:sz w:val="24"/>
          <w:szCs w:val="24"/>
        </w:rPr>
        <w:t xml:space="preserve"> iets drinken en eten en </w:t>
      </w:r>
      <w:r w:rsidR="00BB4F8B">
        <w:rPr>
          <w:rFonts w:ascii="Arial" w:eastAsia="Times New Roman" w:hAnsi="Arial" w:cs="Arial"/>
          <w:sz w:val="24"/>
          <w:szCs w:val="24"/>
        </w:rPr>
        <w:t>zich v</w:t>
      </w:r>
      <w:r w:rsidRPr="00A311A4">
        <w:rPr>
          <w:rFonts w:ascii="Arial" w:eastAsia="Times New Roman" w:hAnsi="Arial" w:cs="Arial"/>
          <w:sz w:val="24"/>
          <w:szCs w:val="24"/>
        </w:rPr>
        <w:t xml:space="preserve">oorbereiden op </w:t>
      </w:r>
      <w:r w:rsidR="00BB4F8B">
        <w:rPr>
          <w:rFonts w:ascii="Arial" w:eastAsia="Times New Roman" w:hAnsi="Arial" w:cs="Arial"/>
          <w:sz w:val="24"/>
          <w:szCs w:val="24"/>
        </w:rPr>
        <w:t>het</w:t>
      </w:r>
      <w:r w:rsidRPr="00A311A4">
        <w:rPr>
          <w:rFonts w:ascii="Arial" w:eastAsia="Times New Roman" w:hAnsi="Arial" w:cs="Arial"/>
          <w:sz w:val="24"/>
          <w:szCs w:val="24"/>
        </w:rPr>
        <w:t xml:space="preserve"> mondeling. </w:t>
      </w:r>
      <w:r w:rsidR="006A771F">
        <w:rPr>
          <w:rFonts w:ascii="Arial" w:eastAsia="Times New Roman" w:hAnsi="Arial" w:cs="Arial"/>
          <w:sz w:val="24"/>
          <w:szCs w:val="24"/>
        </w:rPr>
        <w:br/>
        <w:t>Houd er rekening mee dat de RV-</w:t>
      </w:r>
      <w:r w:rsidR="004076F4">
        <w:rPr>
          <w:rFonts w:ascii="Arial" w:eastAsia="Times New Roman" w:hAnsi="Arial" w:cs="Arial"/>
          <w:sz w:val="24"/>
          <w:szCs w:val="24"/>
        </w:rPr>
        <w:t>deel</w:t>
      </w:r>
      <w:r w:rsidR="006A771F">
        <w:rPr>
          <w:rFonts w:ascii="Arial" w:eastAsia="Times New Roman" w:hAnsi="Arial" w:cs="Arial"/>
          <w:sz w:val="24"/>
          <w:szCs w:val="24"/>
        </w:rPr>
        <w:t xml:space="preserve">toets </w:t>
      </w:r>
      <w:r w:rsidR="0060678A">
        <w:rPr>
          <w:rFonts w:ascii="Arial" w:eastAsia="Times New Roman" w:hAnsi="Arial" w:cs="Arial"/>
          <w:sz w:val="24"/>
          <w:szCs w:val="24"/>
        </w:rPr>
        <w:t xml:space="preserve">literatuur en spreekvaardigheid </w:t>
      </w:r>
      <w:r w:rsidR="006A771F">
        <w:rPr>
          <w:rFonts w:ascii="Arial" w:eastAsia="Times New Roman" w:hAnsi="Arial" w:cs="Arial"/>
          <w:sz w:val="24"/>
          <w:szCs w:val="24"/>
        </w:rPr>
        <w:t xml:space="preserve">op een andere dag </w:t>
      </w:r>
      <w:r w:rsidR="00A81B35">
        <w:rPr>
          <w:rFonts w:ascii="Arial" w:eastAsia="Times New Roman" w:hAnsi="Arial" w:cs="Arial"/>
          <w:sz w:val="24"/>
          <w:szCs w:val="24"/>
        </w:rPr>
        <w:t xml:space="preserve">kan worden ingepland </w:t>
      </w:r>
      <w:r w:rsidR="00B80DB4">
        <w:rPr>
          <w:rFonts w:ascii="Arial" w:eastAsia="Times New Roman" w:hAnsi="Arial" w:cs="Arial"/>
          <w:sz w:val="24"/>
          <w:szCs w:val="24"/>
        </w:rPr>
        <w:t>d</w:t>
      </w:r>
      <w:r w:rsidR="006A771F">
        <w:rPr>
          <w:rFonts w:ascii="Arial" w:eastAsia="Times New Roman" w:hAnsi="Arial" w:cs="Arial"/>
          <w:sz w:val="24"/>
          <w:szCs w:val="24"/>
        </w:rPr>
        <w:t xml:space="preserve">an </w:t>
      </w:r>
      <w:r w:rsidR="004076F4">
        <w:rPr>
          <w:rFonts w:ascii="Arial" w:eastAsia="Times New Roman" w:hAnsi="Arial" w:cs="Arial"/>
          <w:sz w:val="24"/>
          <w:szCs w:val="24"/>
        </w:rPr>
        <w:t xml:space="preserve">de RV-toets </w:t>
      </w:r>
      <w:r w:rsidR="006A771F">
        <w:rPr>
          <w:rFonts w:ascii="Arial" w:eastAsia="Times New Roman" w:hAnsi="Arial" w:cs="Arial"/>
          <w:sz w:val="24"/>
          <w:szCs w:val="24"/>
        </w:rPr>
        <w:t>schrijf- en leesvaardigheid.</w:t>
      </w:r>
    </w:p>
    <w:p w14:paraId="56AA62E8" w14:textId="77777777" w:rsidR="00F462DE" w:rsidRDefault="00F462DE" w:rsidP="00A311A4">
      <w:pPr>
        <w:rPr>
          <w:rFonts w:ascii="Arial" w:eastAsia="Times New Roman" w:hAnsi="Arial" w:cs="Arial"/>
          <w:sz w:val="24"/>
          <w:szCs w:val="24"/>
        </w:rPr>
      </w:pPr>
    </w:p>
    <w:p w14:paraId="001858C4" w14:textId="77777777" w:rsidR="00F462DE" w:rsidRPr="00F462DE" w:rsidRDefault="00A311A4" w:rsidP="00A311A4">
      <w:pPr>
        <w:rPr>
          <w:rFonts w:ascii="Arial" w:eastAsia="Times New Roman" w:hAnsi="Arial" w:cs="Arial"/>
          <w:sz w:val="24"/>
          <w:szCs w:val="24"/>
          <w:u w:val="single"/>
        </w:rPr>
      </w:pPr>
      <w:r w:rsidRPr="00F462DE">
        <w:rPr>
          <w:rFonts w:ascii="Arial" w:eastAsia="Times New Roman" w:hAnsi="Arial" w:cs="Arial"/>
          <w:sz w:val="24"/>
          <w:szCs w:val="24"/>
          <w:u w:val="single"/>
        </w:rPr>
        <w:t>Becijfering:</w:t>
      </w:r>
    </w:p>
    <w:p w14:paraId="4B0BB74C" w14:textId="3C29B0CD" w:rsidR="00A311A4" w:rsidRPr="00A311A4" w:rsidRDefault="00A311A4" w:rsidP="00A311A4">
      <w:pPr>
        <w:rPr>
          <w:rFonts w:ascii="Arial" w:eastAsia="Times New Roman" w:hAnsi="Arial" w:cs="Arial"/>
          <w:sz w:val="24"/>
          <w:szCs w:val="24"/>
        </w:rPr>
      </w:pPr>
      <w:r w:rsidRPr="00A311A4">
        <w:rPr>
          <w:rFonts w:ascii="Arial" w:eastAsia="Times New Roman" w:hAnsi="Arial" w:cs="Arial"/>
          <w:sz w:val="24"/>
          <w:szCs w:val="24"/>
        </w:rPr>
        <w:t xml:space="preserve">Voor het onderdeel Schrijfvaardigheid wordt een </w:t>
      </w:r>
      <w:r w:rsidR="009F78AF">
        <w:rPr>
          <w:rFonts w:ascii="Arial" w:eastAsia="Times New Roman" w:hAnsi="Arial" w:cs="Arial"/>
          <w:sz w:val="24"/>
          <w:szCs w:val="24"/>
        </w:rPr>
        <w:t xml:space="preserve">apart </w:t>
      </w:r>
      <w:r w:rsidRPr="00A311A4">
        <w:rPr>
          <w:rFonts w:ascii="Arial" w:eastAsia="Times New Roman" w:hAnsi="Arial" w:cs="Arial"/>
          <w:sz w:val="24"/>
          <w:szCs w:val="24"/>
        </w:rPr>
        <w:t xml:space="preserve">cijfer gegeven. </w:t>
      </w:r>
      <w:r w:rsidR="009F78AF">
        <w:rPr>
          <w:rFonts w:ascii="Arial" w:eastAsia="Times New Roman" w:hAnsi="Arial" w:cs="Arial"/>
          <w:sz w:val="24"/>
          <w:szCs w:val="24"/>
        </w:rPr>
        <w:br/>
      </w:r>
      <w:r w:rsidRPr="00A311A4">
        <w:rPr>
          <w:rFonts w:ascii="Arial" w:eastAsia="Times New Roman" w:hAnsi="Arial" w:cs="Arial"/>
          <w:sz w:val="24"/>
          <w:szCs w:val="24"/>
        </w:rPr>
        <w:t>Voor het onderdeel presentatie in het mondeling wordt een cijfer Spreekvaardigheid gegeven.</w:t>
      </w:r>
      <w:r w:rsidR="009F78AF">
        <w:rPr>
          <w:rFonts w:ascii="Arial" w:eastAsia="Times New Roman" w:hAnsi="Arial" w:cs="Arial"/>
          <w:sz w:val="24"/>
          <w:szCs w:val="24"/>
        </w:rPr>
        <w:br/>
      </w:r>
      <w:r w:rsidRPr="00A311A4">
        <w:rPr>
          <w:rFonts w:ascii="Arial" w:eastAsia="Times New Roman" w:hAnsi="Arial" w:cs="Arial"/>
          <w:sz w:val="24"/>
          <w:szCs w:val="24"/>
        </w:rPr>
        <w:t xml:space="preserve">Voor het onderdeel Literatuur mondeling wordt een cijfer Literatuur gegeven. </w:t>
      </w:r>
      <w:r w:rsidR="009F78AF">
        <w:rPr>
          <w:rFonts w:ascii="Arial" w:eastAsia="Times New Roman" w:hAnsi="Arial" w:cs="Arial"/>
          <w:sz w:val="24"/>
          <w:szCs w:val="24"/>
        </w:rPr>
        <w:br/>
      </w:r>
      <w:r w:rsidRPr="00A311A4">
        <w:rPr>
          <w:rFonts w:ascii="Arial" w:eastAsia="Times New Roman" w:hAnsi="Arial" w:cs="Arial"/>
          <w:sz w:val="24"/>
          <w:szCs w:val="24"/>
        </w:rPr>
        <w:t>De drie cijfers worden bij elkaar opgeteld en door drie gedeeld. Dat is het definitieve cijfer RV-toets.</w:t>
      </w:r>
      <w:r w:rsidR="00ED657E">
        <w:rPr>
          <w:rFonts w:ascii="Arial" w:eastAsia="Times New Roman" w:hAnsi="Arial" w:cs="Arial"/>
          <w:sz w:val="24"/>
          <w:szCs w:val="24"/>
        </w:rPr>
        <w:br/>
      </w:r>
      <w:r w:rsidRPr="00A311A4">
        <w:rPr>
          <w:rFonts w:ascii="Arial" w:eastAsia="Times New Roman" w:hAnsi="Arial" w:cs="Arial"/>
          <w:sz w:val="24"/>
          <w:szCs w:val="24"/>
        </w:rPr>
        <w:t xml:space="preserve">Het </w:t>
      </w:r>
      <w:r w:rsidR="000F6D44">
        <w:rPr>
          <w:rFonts w:ascii="Arial" w:eastAsia="Times New Roman" w:hAnsi="Arial" w:cs="Arial"/>
          <w:sz w:val="24"/>
          <w:szCs w:val="24"/>
        </w:rPr>
        <w:t>SE-</w:t>
      </w:r>
      <w:r w:rsidRPr="00A311A4">
        <w:rPr>
          <w:rFonts w:ascii="Arial" w:eastAsia="Times New Roman" w:hAnsi="Arial" w:cs="Arial"/>
          <w:sz w:val="24"/>
          <w:szCs w:val="24"/>
        </w:rPr>
        <w:t>cijfer</w:t>
      </w:r>
      <w:r w:rsidR="000F6D44">
        <w:rPr>
          <w:rFonts w:ascii="Arial" w:eastAsia="Times New Roman" w:hAnsi="Arial" w:cs="Arial"/>
          <w:sz w:val="24"/>
          <w:szCs w:val="24"/>
        </w:rPr>
        <w:t xml:space="preserve">, tevens eindcijfer, </w:t>
      </w:r>
      <w:r w:rsidRPr="00A311A4">
        <w:rPr>
          <w:rFonts w:ascii="Arial" w:eastAsia="Times New Roman" w:hAnsi="Arial" w:cs="Arial"/>
          <w:sz w:val="24"/>
          <w:szCs w:val="24"/>
        </w:rPr>
        <w:t xml:space="preserve">dat op 4 juni 2020 voor Nederlands was vastgesteld wordt opgeteld bij dit RV-cijfer en door twee gedeeld. Dat wordt het eindcijfer Nederlands, tenzij het lager is dan het </w:t>
      </w:r>
      <w:r w:rsidR="006F7D02">
        <w:rPr>
          <w:rFonts w:ascii="Arial" w:eastAsia="Times New Roman" w:hAnsi="Arial" w:cs="Arial"/>
          <w:sz w:val="24"/>
          <w:szCs w:val="24"/>
        </w:rPr>
        <w:t>SE-</w:t>
      </w:r>
      <w:r w:rsidRPr="00A311A4">
        <w:rPr>
          <w:rFonts w:ascii="Arial" w:eastAsia="Times New Roman" w:hAnsi="Arial" w:cs="Arial"/>
          <w:sz w:val="24"/>
          <w:szCs w:val="24"/>
        </w:rPr>
        <w:t>cijfer dat op 4 juni door de leerling voor Nederlands was behaald.</w:t>
      </w:r>
      <w:r w:rsidR="00D00F60">
        <w:rPr>
          <w:rFonts w:ascii="Arial" w:eastAsia="Times New Roman" w:hAnsi="Arial" w:cs="Arial"/>
          <w:sz w:val="24"/>
          <w:szCs w:val="24"/>
        </w:rPr>
        <w:t xml:space="preserve"> In dat geval blijft het eerder behaald eindcijfer Nederlands staan.</w:t>
      </w:r>
    </w:p>
    <w:p w14:paraId="1B83C7BC" w14:textId="77777777" w:rsidR="00A311A4" w:rsidRPr="00A311A4" w:rsidRDefault="00A311A4" w:rsidP="00A311A4">
      <w:pPr>
        <w:rPr>
          <w:rFonts w:ascii="Arial" w:eastAsia="Times New Roman" w:hAnsi="Arial" w:cs="Arial"/>
          <w:sz w:val="24"/>
          <w:szCs w:val="24"/>
        </w:rPr>
      </w:pPr>
    </w:p>
    <w:p w14:paraId="19358032" w14:textId="77777777" w:rsidR="00CD2D7D" w:rsidRPr="00A311A4" w:rsidRDefault="00CD2D7D">
      <w:pPr>
        <w:rPr>
          <w:rFonts w:ascii="Arial" w:hAnsi="Arial" w:cs="Arial"/>
          <w:sz w:val="24"/>
          <w:szCs w:val="24"/>
        </w:rPr>
      </w:pPr>
    </w:p>
    <w:p w14:paraId="38DC7BDE" w14:textId="77777777" w:rsidR="00A311A4" w:rsidRDefault="00A311A4"/>
    <w:sectPr w:rsidR="00A311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1A4"/>
    <w:rsid w:val="000B151A"/>
    <w:rsid w:val="000F6D44"/>
    <w:rsid w:val="001C1A67"/>
    <w:rsid w:val="00272C94"/>
    <w:rsid w:val="00380956"/>
    <w:rsid w:val="004076F4"/>
    <w:rsid w:val="005317B8"/>
    <w:rsid w:val="0060678A"/>
    <w:rsid w:val="006A771F"/>
    <w:rsid w:val="006F7D02"/>
    <w:rsid w:val="007C522D"/>
    <w:rsid w:val="007F6139"/>
    <w:rsid w:val="008835BF"/>
    <w:rsid w:val="009044CB"/>
    <w:rsid w:val="009D7479"/>
    <w:rsid w:val="009F78AF"/>
    <w:rsid w:val="00A311A4"/>
    <w:rsid w:val="00A81B35"/>
    <w:rsid w:val="00AA2733"/>
    <w:rsid w:val="00B65A64"/>
    <w:rsid w:val="00B80DB4"/>
    <w:rsid w:val="00BB4F8B"/>
    <w:rsid w:val="00CD2D7D"/>
    <w:rsid w:val="00CF52ED"/>
    <w:rsid w:val="00D00F60"/>
    <w:rsid w:val="00DA423D"/>
    <w:rsid w:val="00DA6924"/>
    <w:rsid w:val="00E9160B"/>
    <w:rsid w:val="00EB1476"/>
    <w:rsid w:val="00ED657E"/>
    <w:rsid w:val="00F462DE"/>
    <w:rsid w:val="00F631E7"/>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4FAC9"/>
  <w15:chartTrackingRefBased/>
  <w15:docId w15:val="{20B20170-D050-4609-A820-48828C3AE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311A4"/>
    <w:pPr>
      <w:spacing w:after="0" w:line="240" w:lineRule="auto"/>
    </w:pPr>
    <w:rPr>
      <w:rFonts w:eastAsiaTheme="minorEastAsia"/>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16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365</Words>
  <Characters>2009</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Carolien van den Neste</dc:creator>
  <cp:keywords/>
  <dc:description/>
  <cp:lastModifiedBy>Carolien Van den Neste-van 't Klooster</cp:lastModifiedBy>
  <cp:revision>31</cp:revision>
  <dcterms:created xsi:type="dcterms:W3CDTF">2020-05-22T11:18:00Z</dcterms:created>
  <dcterms:modified xsi:type="dcterms:W3CDTF">2020-08-20T13:27:00Z</dcterms:modified>
</cp:coreProperties>
</file>