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6469DA" w:rsidTr="006469DA">
        <w:trPr>
          <w:trHeight w:val="622"/>
        </w:trPr>
        <w:tc>
          <w:tcPr>
            <w:tcW w:w="0" w:type="auto"/>
            <w:noWrap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proofErr w:type="spellStart"/>
            <w:r w:rsidRPr="006469DA">
              <w:t>Naam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852E54">
              <w:t>Janetta de With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hyperlink r:id="rId6" w:history="1">
              <w:r w:rsidR="00852E54" w:rsidRPr="00C150AA">
                <w:rPr>
                  <w:rStyle w:val="Hyperlink"/>
                </w:rPr>
                <w:t>j.j.de.with@cvo-av.nl</w:t>
              </w:r>
            </w:hyperlink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852E54">
              <w:t xml:space="preserve">Lyceum </w:t>
            </w:r>
            <w:proofErr w:type="spellStart"/>
            <w:r w:rsidR="00852E54">
              <w:t>Oudehoven</w:t>
            </w:r>
            <w:proofErr w:type="spellEnd"/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proofErr w:type="spellStart"/>
            <w:r w:rsidR="00852E54">
              <w:t>Zie</w:t>
            </w:r>
            <w:proofErr w:type="spellEnd"/>
            <w:r w:rsidR="00852E54">
              <w:t xml:space="preserve"> 2</w:t>
            </w:r>
          </w:p>
        </w:tc>
      </w:tr>
      <w:tr w:rsidR="006469DA" w:rsidRPr="006469DA" w:rsidTr="006469DA">
        <w:trPr>
          <w:trHeight w:val="5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852E54">
              <w:rPr>
                <w:lang w:val="nl-NL"/>
              </w:rPr>
              <w:t>vwo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gridSpan w:val="3"/>
            <w:hideMark/>
          </w:tcPr>
          <w:p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6469DA" w:rsidTr="006469DA">
        <w:trPr>
          <w:trHeight w:val="1620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6469DA" w:rsidTr="006469DA">
        <w:trPr>
          <w:trHeight w:val="322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PTA onderdelen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Naam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:rsidR="00080EB3" w:rsidRPr="006469DA" w:rsidRDefault="00852E54" w:rsidP="00080EB3"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presentatie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852E54" w:rsidP="00852E54">
            <w:proofErr w:type="spellStart"/>
            <w:r>
              <w:t>Leerlingen</w:t>
            </w:r>
            <w:proofErr w:type="spellEnd"/>
            <w:r>
              <w:t xml:space="preserve"> </w:t>
            </w:r>
            <w:proofErr w:type="spellStart"/>
            <w:r>
              <w:t>kregen</w:t>
            </w:r>
            <w:proofErr w:type="spellEnd"/>
            <w:r>
              <w:t xml:space="preserve"> </w:t>
            </w:r>
            <w:proofErr w:type="spellStart"/>
            <w:r>
              <w:t>documentatiemateriaal</w:t>
            </w:r>
            <w:proofErr w:type="spellEnd"/>
            <w:r>
              <w:t xml:space="preserve"> </w:t>
            </w:r>
            <w:proofErr w:type="spellStart"/>
            <w:r>
              <w:t>aangeleverd</w:t>
            </w:r>
            <w:proofErr w:type="spellEnd"/>
            <w:r>
              <w:t xml:space="preserve">, </w:t>
            </w:r>
            <w:proofErr w:type="spellStart"/>
            <w:r>
              <w:t>dat</w:t>
            </w:r>
            <w:proofErr w:type="spellEnd"/>
            <w:r>
              <w:t xml:space="preserve"> </w:t>
            </w:r>
            <w:proofErr w:type="spellStart"/>
            <w:r>
              <w:t>zij</w:t>
            </w:r>
            <w:proofErr w:type="spellEnd"/>
            <w:r>
              <w:t xml:space="preserve"> </w:t>
            </w:r>
            <w:proofErr w:type="spellStart"/>
            <w:r>
              <w:t>zelfstandig</w:t>
            </w:r>
            <w:proofErr w:type="spellEnd"/>
            <w:r>
              <w:t xml:space="preserve"> </w:t>
            </w:r>
            <w:proofErr w:type="spellStart"/>
            <w:r>
              <w:t>moesten</w:t>
            </w:r>
            <w:proofErr w:type="spellEnd"/>
            <w:r>
              <w:t xml:space="preserve"> </w:t>
            </w:r>
            <w:proofErr w:type="spellStart"/>
            <w:r>
              <w:t>bestuderen</w:t>
            </w:r>
            <w:proofErr w:type="spellEnd"/>
            <w:r>
              <w:t xml:space="preserve">. Over die </w:t>
            </w:r>
            <w:proofErr w:type="spellStart"/>
            <w:r>
              <w:t>artikelen</w:t>
            </w:r>
            <w:proofErr w:type="spellEnd"/>
            <w:r>
              <w:t xml:space="preserve"> </w:t>
            </w:r>
            <w:proofErr w:type="spellStart"/>
            <w:r>
              <w:t>gingen</w:t>
            </w:r>
            <w:proofErr w:type="spellEnd"/>
            <w:r>
              <w:t xml:space="preserve"> </w:t>
            </w:r>
            <w:proofErr w:type="spellStart"/>
            <w:r>
              <w:t>leerlingen</w:t>
            </w:r>
            <w:proofErr w:type="spellEnd"/>
            <w:r>
              <w:t xml:space="preserve"> in </w:t>
            </w:r>
            <w:proofErr w:type="spellStart"/>
            <w:r>
              <w:t>gesprek</w:t>
            </w:r>
            <w:proofErr w:type="spellEnd"/>
            <w:r>
              <w:t xml:space="preserve"> met de </w:t>
            </w:r>
            <w:proofErr w:type="spellStart"/>
            <w:r>
              <w:t>samenstellers</w:t>
            </w:r>
            <w:proofErr w:type="spellEnd"/>
            <w:r>
              <w:t xml:space="preserve"> van de </w:t>
            </w:r>
            <w:proofErr w:type="spellStart"/>
            <w:r>
              <w:t>toets</w:t>
            </w:r>
            <w:proofErr w:type="spellEnd"/>
            <w:r>
              <w:t xml:space="preserve">. </w:t>
            </w:r>
            <w:proofErr w:type="spellStart"/>
            <w:r>
              <w:t>Leerlingen</w:t>
            </w:r>
            <w:proofErr w:type="spellEnd"/>
            <w:r>
              <w:t xml:space="preserve"> </w:t>
            </w:r>
            <w:proofErr w:type="spellStart"/>
            <w:r>
              <w:t>konden</w:t>
            </w:r>
            <w:proofErr w:type="spellEnd"/>
            <w:r>
              <w:t xml:space="preserve"> </w:t>
            </w:r>
            <w:proofErr w:type="spellStart"/>
            <w:r>
              <w:t>docenten</w:t>
            </w:r>
            <w:proofErr w:type="spellEnd"/>
            <w:r>
              <w:t xml:space="preserve"> </w:t>
            </w:r>
            <w:proofErr w:type="spellStart"/>
            <w:r>
              <w:t>vragen</w:t>
            </w:r>
            <w:proofErr w:type="spellEnd"/>
            <w:r>
              <w:t xml:space="preserve"> </w:t>
            </w:r>
            <w:proofErr w:type="spellStart"/>
            <w:r>
              <w:t>stellen</w:t>
            </w:r>
            <w:proofErr w:type="spellEnd"/>
            <w:r>
              <w:t xml:space="preserve"> over de </w:t>
            </w:r>
            <w:proofErr w:type="spellStart"/>
            <w:r>
              <w:t>artikelen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</w:t>
            </w:r>
            <w:proofErr w:type="spellStart"/>
            <w:r>
              <w:t>aanpak</w:t>
            </w:r>
            <w:proofErr w:type="spellEnd"/>
            <w:r>
              <w:t xml:space="preserve"> (</w:t>
            </w:r>
            <w:proofErr w:type="spellStart"/>
            <w:r>
              <w:t>schrijfplan</w:t>
            </w:r>
            <w:proofErr w:type="spellEnd"/>
            <w:r>
              <w:t xml:space="preserve">) </w:t>
            </w:r>
            <w:proofErr w:type="spellStart"/>
            <w:r>
              <w:t>voor</w:t>
            </w:r>
            <w:proofErr w:type="spellEnd"/>
            <w:r>
              <w:t xml:space="preserve"> het </w:t>
            </w:r>
            <w:proofErr w:type="spellStart"/>
            <w:r>
              <w:t>artikel</w:t>
            </w:r>
            <w:proofErr w:type="spellEnd"/>
            <w:r>
              <w:t xml:space="preserve"> </w:t>
            </w:r>
            <w:proofErr w:type="spellStart"/>
            <w:r>
              <w:t>doorspreken</w:t>
            </w:r>
            <w:proofErr w:type="spellEnd"/>
            <w:r>
              <w:t>.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:rsidR="00080EB3" w:rsidRPr="006469DA" w:rsidRDefault="00852E54" w:rsidP="00080EB3"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literatuur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852E54" w:rsidP="00080EB3">
            <w:r>
              <w:t xml:space="preserve">Het </w:t>
            </w:r>
            <w:proofErr w:type="spellStart"/>
            <w:r>
              <w:t>onderwerp</w:t>
            </w:r>
            <w:proofErr w:type="spellEnd"/>
            <w:r>
              <w:t xml:space="preserve"> </w:t>
            </w:r>
            <w:proofErr w:type="spellStart"/>
            <w:r>
              <w:t>waarover</w:t>
            </w:r>
            <w:proofErr w:type="spellEnd"/>
            <w:r>
              <w:t xml:space="preserve"> de RV-</w:t>
            </w:r>
            <w:proofErr w:type="spellStart"/>
            <w:r>
              <w:t>toets</w:t>
            </w:r>
            <w:proofErr w:type="spellEnd"/>
            <w:r>
              <w:t xml:space="preserve"> </w:t>
            </w:r>
            <w:proofErr w:type="spellStart"/>
            <w:r>
              <w:t>handelde</w:t>
            </w:r>
            <w:proofErr w:type="spellEnd"/>
            <w:r>
              <w:t xml:space="preserve">, was </w:t>
            </w:r>
            <w:proofErr w:type="spellStart"/>
            <w:r>
              <w:t>een</w:t>
            </w:r>
            <w:proofErr w:type="spellEnd"/>
            <w:r>
              <w:t xml:space="preserve"> </w:t>
            </w:r>
            <w:proofErr w:type="spellStart"/>
            <w:r>
              <w:t>onderwerp</w:t>
            </w:r>
            <w:proofErr w:type="spellEnd"/>
            <w:r>
              <w:t xml:space="preserve"> </w:t>
            </w:r>
            <w:proofErr w:type="spellStart"/>
            <w:r>
              <w:t>uit</w:t>
            </w:r>
            <w:proofErr w:type="spellEnd"/>
            <w:r>
              <w:t xml:space="preserve"> de </w:t>
            </w:r>
            <w:proofErr w:type="spellStart"/>
            <w:r>
              <w:t>behandelde</w:t>
            </w:r>
            <w:proofErr w:type="spellEnd"/>
            <w:r>
              <w:t xml:space="preserve"> </w:t>
            </w:r>
            <w:proofErr w:type="spellStart"/>
            <w:r>
              <w:t>literatuurgeschiedenis</w:t>
            </w:r>
            <w:proofErr w:type="spellEnd"/>
            <w:r>
              <w:t>.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:rsidR="00080EB3" w:rsidRPr="006469DA" w:rsidRDefault="00852E54" w:rsidP="00080EB3">
            <w:proofErr w:type="spellStart"/>
            <w:r>
              <w:t>Schrijfopdracht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852E54" w:rsidP="00080EB3">
            <w:r>
              <w:t>De RV-</w:t>
            </w:r>
            <w:proofErr w:type="spellStart"/>
            <w:r>
              <w:t>toets</w:t>
            </w:r>
            <w:proofErr w:type="spellEnd"/>
            <w:r>
              <w:t xml:space="preserve"> (het </w:t>
            </w:r>
            <w:proofErr w:type="spellStart"/>
            <w:r>
              <w:t>eindproduct</w:t>
            </w:r>
            <w:proofErr w:type="spellEnd"/>
            <w:r>
              <w:t xml:space="preserve">) </w:t>
            </w:r>
            <w:proofErr w:type="spellStart"/>
            <w:r>
              <w:t>bestond</w:t>
            </w:r>
            <w:proofErr w:type="spellEnd"/>
            <w:r>
              <w:t xml:space="preserve"> </w:t>
            </w:r>
            <w:proofErr w:type="spellStart"/>
            <w:r>
              <w:t>uit</w:t>
            </w:r>
            <w:proofErr w:type="spellEnd"/>
            <w:r>
              <w:t xml:space="preserve"> </w:t>
            </w:r>
            <w:proofErr w:type="spellStart"/>
            <w:r>
              <w:t>een</w:t>
            </w:r>
            <w:proofErr w:type="spellEnd"/>
            <w:r>
              <w:t xml:space="preserve"> </w:t>
            </w:r>
            <w:proofErr w:type="spellStart"/>
            <w:r>
              <w:t>schrijfopdracht</w:t>
            </w:r>
            <w:proofErr w:type="spellEnd"/>
            <w:r>
              <w:t>.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4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5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6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10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/>
        </w:tc>
        <w:tc>
          <w:tcPr>
            <w:tcW w:w="3866" w:type="dxa"/>
            <w:hideMark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/>
        </w:tc>
      </w:tr>
      <w:tr w:rsidR="00080EB3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/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6469DA" w:rsidTr="006469DA">
        <w:trPr>
          <w:trHeight w:val="43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6469DA" w:rsidTr="006469DA">
        <w:trPr>
          <w:trHeight w:val="97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6469DA" w:rsidTr="006469DA">
        <w:trPr>
          <w:trHeight w:val="864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6469DA" w:rsidTr="006469DA">
        <w:trPr>
          <w:trHeight w:val="876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:rsidR="00080EB3" w:rsidRPr="006469DA" w:rsidRDefault="00852E54" w:rsidP="00852E54">
            <w:pPr>
              <w:rPr>
                <w:lang w:val="nl-NL"/>
              </w:rPr>
            </w:pPr>
            <w:r>
              <w:rPr>
                <w:lang w:val="nl-NL"/>
              </w:rPr>
              <w:t xml:space="preserve">Lezen, samenvatten, een eigen standpunt bepalen, materiaal ordenen en schrijven zijn logisch te combineren vaardigheden. We voegden daar – voorafgaand aan de </w:t>
            </w:r>
            <w:proofErr w:type="spellStart"/>
            <w:r>
              <w:rPr>
                <w:lang w:val="nl-NL"/>
              </w:rPr>
              <w:t>toetsafname</w:t>
            </w:r>
            <w:proofErr w:type="spellEnd"/>
            <w:r>
              <w:rPr>
                <w:lang w:val="nl-NL"/>
              </w:rPr>
              <w:t xml:space="preserve"> -  een gesprek tussen leerlingen en docenten aan toe om enerzijds inzage te krijgen op de voorbereiding van de leerlingen, anderzijds om leerlingen de gelegenheid te geven hun hulpvragen te stellen.  </w:t>
            </w:r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6469DA" w:rsidTr="006469DA">
        <w:trPr>
          <w:trHeight w:val="2475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:rsidR="00080EB3" w:rsidRPr="006469DA" w:rsidRDefault="00852E54" w:rsidP="003A388D">
            <w:pPr>
              <w:rPr>
                <w:lang w:val="nl-NL"/>
              </w:rPr>
            </w:pPr>
            <w:r>
              <w:rPr>
                <w:lang w:val="nl-NL"/>
              </w:rPr>
              <w:t>We waren bij de mondelingen nog wat ontevreden over de praktische toepassing van literaire stromingen en andere literaire kennis. Dat konden we nu ‘rechtzetten’. Het gesprek met onze kandidaten was</w:t>
            </w:r>
            <w:r w:rsidR="003A388D">
              <w:rPr>
                <w:lang w:val="nl-NL"/>
              </w:rPr>
              <w:t xml:space="preserve"> een mooie toevoeging. </w:t>
            </w:r>
            <w:r>
              <w:rPr>
                <w:lang w:val="nl-NL"/>
              </w:rPr>
              <w:t>Met het bronnenmateriaal zijn we heel content</w:t>
            </w:r>
            <w:r w:rsidR="003A388D">
              <w:rPr>
                <w:lang w:val="nl-NL"/>
              </w:rPr>
              <w:t>; dat willen we graag hergebruiken. Wellicht in een verwerkingsopdracht bij één van de gelezen boeken.</w:t>
            </w:r>
            <w:r w:rsidR="00080EB3" w:rsidRPr="006469DA">
              <w:rPr>
                <w:lang w:val="nl-NL"/>
              </w:rPr>
              <w:t> </w:t>
            </w:r>
          </w:p>
        </w:tc>
      </w:tr>
      <w:tr w:rsidR="00080EB3" w:rsidRPr="006469DA" w:rsidTr="006469DA">
        <w:trPr>
          <w:trHeight w:val="112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:rsidR="00080EB3" w:rsidRPr="006469DA" w:rsidRDefault="003A388D" w:rsidP="00080EB3">
            <w:pPr>
              <w:rPr>
                <w:lang w:val="nl-NL"/>
              </w:rPr>
            </w:pPr>
            <w:r>
              <w:rPr>
                <w:lang w:val="nl-NL"/>
              </w:rPr>
              <w:t>?</w:t>
            </w:r>
            <w:bookmarkStart w:id="1" w:name="_GoBack"/>
            <w:bookmarkEnd w:id="1"/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E60" w:rsidRDefault="00B64E60" w:rsidP="006469DA">
      <w:pPr>
        <w:spacing w:after="0" w:line="240" w:lineRule="auto"/>
      </w:pPr>
      <w:r>
        <w:separator/>
      </w:r>
    </w:p>
  </w:endnote>
  <w:endnote w:type="continuationSeparator" w:id="0">
    <w:p w:rsidR="00B64E60" w:rsidRDefault="00B64E60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E60" w:rsidRDefault="00B64E60" w:rsidP="006469DA">
      <w:pPr>
        <w:spacing w:after="0" w:line="240" w:lineRule="auto"/>
      </w:pPr>
      <w:r>
        <w:separator/>
      </w:r>
    </w:p>
  </w:footnote>
  <w:footnote w:type="continuationSeparator" w:id="0">
    <w:p w:rsidR="00B64E60" w:rsidRDefault="00B64E60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9DA" w:rsidRPr="006469DA" w:rsidRDefault="006469DA" w:rsidP="006469DA">
    <w:pPr>
      <w:pStyle w:val="Koptekst"/>
      <w:rPr>
        <w:lang w:val="nl-NL"/>
      </w:rPr>
    </w:pPr>
    <w:r w:rsidRPr="00961A0B">
      <w:rPr>
        <w:rFonts w:ascii="Leelawadee UI Semilight" w:hAnsi="Leelawadee UI Semilight" w:cs="Leelawadee UI Semilight"/>
        <w:noProof/>
        <w:lang w:val="nl-NL" w:eastAsia="nl-NL"/>
      </w:rPr>
      <w:drawing>
        <wp:inline distT="0" distB="0" distL="0" distR="0" wp14:anchorId="1AA0A2CC" wp14:editId="1F92274E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10B"/>
    <w:rsid w:val="00080EB3"/>
    <w:rsid w:val="002F210B"/>
    <w:rsid w:val="003A388D"/>
    <w:rsid w:val="006469DA"/>
    <w:rsid w:val="00852E54"/>
    <w:rsid w:val="009E4E79"/>
    <w:rsid w:val="00B64E60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22214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469DA"/>
  </w:style>
  <w:style w:type="paragraph" w:styleId="Voettekst">
    <w:name w:val="footer"/>
    <w:basedOn w:val="Standaard"/>
    <w:link w:val="Voettekst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469DA"/>
  </w:style>
  <w:style w:type="character" w:styleId="Hyperlink">
    <w:name w:val="Hyperlink"/>
    <w:basedOn w:val="Standaardalinea-lettertype"/>
    <w:uiPriority w:val="99"/>
    <w:unhideWhenUsed/>
    <w:rsid w:val="00852E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j.de.with@cvo-av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1F72C1E8</Template>
  <TotalTime>0</TotalTime>
  <Pages>3</Pages>
  <Words>579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With, de Janetta</cp:lastModifiedBy>
  <cp:revision>2</cp:revision>
  <dcterms:created xsi:type="dcterms:W3CDTF">2020-08-27T13:10:00Z</dcterms:created>
  <dcterms:modified xsi:type="dcterms:W3CDTF">2020-08-27T13:10:00Z</dcterms:modified>
</cp:coreProperties>
</file>