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1F30C" w14:textId="77777777" w:rsidR="000C1C66" w:rsidRDefault="000C1C66">
      <w:pPr>
        <w:rPr>
          <w:rFonts w:ascii="Arial" w:hAnsi="Arial" w:cs="Arial"/>
          <w:b/>
          <w:sz w:val="32"/>
          <w:szCs w:val="32"/>
        </w:rPr>
      </w:pPr>
    </w:p>
    <w:p w14:paraId="08D61297" w14:textId="77777777" w:rsidR="000C1C66" w:rsidRDefault="000C1C66">
      <w:pPr>
        <w:rPr>
          <w:rFonts w:ascii="Arial" w:hAnsi="Arial" w:cs="Arial"/>
          <w:b/>
          <w:sz w:val="32"/>
          <w:szCs w:val="32"/>
        </w:rPr>
      </w:pPr>
    </w:p>
    <w:p w14:paraId="1793EED1" w14:textId="77777777" w:rsidR="000C1C66" w:rsidRDefault="000C1C66">
      <w:pPr>
        <w:rPr>
          <w:rFonts w:ascii="Arial" w:hAnsi="Arial" w:cs="Arial"/>
          <w:b/>
          <w:sz w:val="32"/>
          <w:szCs w:val="32"/>
        </w:rPr>
      </w:pPr>
    </w:p>
    <w:p w14:paraId="213D981A" w14:textId="77777777" w:rsidR="000C1C66" w:rsidRDefault="000C1C66">
      <w:pPr>
        <w:rPr>
          <w:rFonts w:ascii="Arial" w:hAnsi="Arial" w:cs="Arial"/>
          <w:b/>
          <w:sz w:val="32"/>
          <w:szCs w:val="32"/>
        </w:rPr>
      </w:pPr>
    </w:p>
    <w:p w14:paraId="5300DE8F" w14:textId="77777777" w:rsidR="000C1C66" w:rsidRDefault="000C1C66">
      <w:pPr>
        <w:rPr>
          <w:rFonts w:ascii="Arial" w:hAnsi="Arial" w:cs="Arial"/>
          <w:b/>
          <w:sz w:val="32"/>
          <w:szCs w:val="32"/>
        </w:rPr>
      </w:pPr>
    </w:p>
    <w:p w14:paraId="6366E7DE" w14:textId="77777777" w:rsidR="000C1C66" w:rsidRDefault="000C1C66">
      <w:pPr>
        <w:rPr>
          <w:rFonts w:ascii="Arial" w:hAnsi="Arial" w:cs="Arial"/>
          <w:b/>
          <w:sz w:val="32"/>
          <w:szCs w:val="32"/>
        </w:rPr>
      </w:pPr>
    </w:p>
    <w:p w14:paraId="7DDA1A45" w14:textId="77777777" w:rsidR="000C1C66" w:rsidRDefault="000C1C66">
      <w:pPr>
        <w:rPr>
          <w:rFonts w:ascii="Arial" w:hAnsi="Arial" w:cs="Arial"/>
          <w:b/>
          <w:sz w:val="32"/>
          <w:szCs w:val="32"/>
        </w:rPr>
      </w:pPr>
    </w:p>
    <w:p w14:paraId="332EB51D" w14:textId="77777777" w:rsidR="000C1C66" w:rsidRDefault="000C1C66">
      <w:pPr>
        <w:rPr>
          <w:rFonts w:ascii="Arial" w:hAnsi="Arial" w:cs="Arial"/>
          <w:b/>
          <w:sz w:val="32"/>
          <w:szCs w:val="32"/>
        </w:rPr>
      </w:pPr>
      <w:r>
        <w:rPr>
          <w:rFonts w:ascii="Arial" w:hAnsi="Arial" w:cs="Arial"/>
          <w:b/>
          <w:noProof/>
          <w:sz w:val="32"/>
          <w:szCs w:val="32"/>
          <w:lang w:eastAsia="nl-NL"/>
        </w:rPr>
        <w:drawing>
          <wp:inline distT="0" distB="0" distL="0" distR="0" wp14:anchorId="74095758" wp14:editId="2568C28E">
            <wp:extent cx="5760720" cy="2298065"/>
            <wp:effectExtent l="0" t="0" r="0" b="698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C LogoVoorkeurZwartwi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2298065"/>
                    </a:xfrm>
                    <a:prstGeom prst="rect">
                      <a:avLst/>
                    </a:prstGeom>
                  </pic:spPr>
                </pic:pic>
              </a:graphicData>
            </a:graphic>
          </wp:inline>
        </w:drawing>
      </w:r>
    </w:p>
    <w:p w14:paraId="21E6F0AE" w14:textId="77777777" w:rsidR="000C1C66" w:rsidRDefault="000C1C66">
      <w:pPr>
        <w:rPr>
          <w:rFonts w:ascii="Arial" w:hAnsi="Arial" w:cs="Arial"/>
          <w:b/>
          <w:sz w:val="32"/>
          <w:szCs w:val="32"/>
        </w:rPr>
      </w:pPr>
    </w:p>
    <w:p w14:paraId="33AC0034" w14:textId="77777777" w:rsidR="000C1C66" w:rsidRDefault="000C1C66">
      <w:pPr>
        <w:rPr>
          <w:rFonts w:ascii="Arial" w:hAnsi="Arial" w:cs="Arial"/>
          <w:b/>
          <w:sz w:val="32"/>
          <w:szCs w:val="32"/>
        </w:rPr>
      </w:pPr>
    </w:p>
    <w:p w14:paraId="68909F2F" w14:textId="77777777" w:rsidR="000C1C66" w:rsidRDefault="000C1C66">
      <w:pPr>
        <w:rPr>
          <w:rFonts w:ascii="Arial" w:hAnsi="Arial" w:cs="Arial"/>
          <w:b/>
          <w:sz w:val="32"/>
          <w:szCs w:val="32"/>
        </w:rPr>
      </w:pPr>
    </w:p>
    <w:p w14:paraId="0F37B52E" w14:textId="77777777" w:rsidR="000C1C66" w:rsidRDefault="000C1C66">
      <w:pPr>
        <w:rPr>
          <w:rFonts w:ascii="Arial" w:hAnsi="Arial" w:cs="Arial"/>
          <w:b/>
          <w:sz w:val="32"/>
          <w:szCs w:val="32"/>
        </w:rPr>
      </w:pPr>
    </w:p>
    <w:p w14:paraId="672E56C9" w14:textId="77777777" w:rsidR="000C1C66" w:rsidRDefault="000C1C66">
      <w:pPr>
        <w:rPr>
          <w:rFonts w:ascii="Arial" w:hAnsi="Arial" w:cs="Arial"/>
          <w:b/>
          <w:sz w:val="32"/>
          <w:szCs w:val="32"/>
        </w:rPr>
      </w:pPr>
    </w:p>
    <w:p w14:paraId="77C45C3F" w14:textId="77777777" w:rsidR="000C1C66" w:rsidRDefault="000C1C66">
      <w:pPr>
        <w:rPr>
          <w:rFonts w:ascii="Arial" w:hAnsi="Arial" w:cs="Arial"/>
          <w:b/>
          <w:sz w:val="32"/>
          <w:szCs w:val="32"/>
        </w:rPr>
      </w:pPr>
    </w:p>
    <w:p w14:paraId="4313C70F" w14:textId="77777777" w:rsidR="000C1C66" w:rsidRDefault="000C1C66">
      <w:pPr>
        <w:rPr>
          <w:rFonts w:ascii="Arial" w:hAnsi="Arial" w:cs="Arial"/>
          <w:b/>
          <w:sz w:val="32"/>
          <w:szCs w:val="32"/>
        </w:rPr>
      </w:pPr>
    </w:p>
    <w:p w14:paraId="68C8731F" w14:textId="77777777" w:rsidR="00CC2DBA" w:rsidRPr="000C1C66" w:rsidRDefault="000C1C66" w:rsidP="000C1C66">
      <w:pPr>
        <w:pBdr>
          <w:top w:val="single" w:sz="4" w:space="1" w:color="auto"/>
          <w:left w:val="single" w:sz="4" w:space="4" w:color="auto"/>
          <w:bottom w:val="single" w:sz="4" w:space="1" w:color="auto"/>
          <w:right w:val="single" w:sz="4" w:space="4" w:color="auto"/>
        </w:pBdr>
        <w:jc w:val="right"/>
        <w:rPr>
          <w:rFonts w:ascii="Arial" w:hAnsi="Arial" w:cs="Arial"/>
          <w:b/>
          <w:sz w:val="32"/>
          <w:szCs w:val="32"/>
        </w:rPr>
      </w:pPr>
      <w:r w:rsidRPr="000C1C66">
        <w:rPr>
          <w:rFonts w:ascii="Arial" w:hAnsi="Arial" w:cs="Arial"/>
          <w:b/>
          <w:sz w:val="32"/>
          <w:szCs w:val="32"/>
        </w:rPr>
        <w:t>Mendelcollege</w:t>
      </w:r>
    </w:p>
    <w:p w14:paraId="6CF562F2" w14:textId="77777777" w:rsidR="000C1C66" w:rsidRPr="000C1C66" w:rsidRDefault="000C1C66" w:rsidP="000C1C66">
      <w:pPr>
        <w:pBdr>
          <w:top w:val="single" w:sz="4" w:space="1" w:color="auto"/>
          <w:left w:val="single" w:sz="4" w:space="4" w:color="auto"/>
          <w:bottom w:val="single" w:sz="4" w:space="1" w:color="auto"/>
          <w:right w:val="single" w:sz="4" w:space="4" w:color="auto"/>
        </w:pBdr>
        <w:jc w:val="right"/>
        <w:rPr>
          <w:rFonts w:ascii="Arial" w:hAnsi="Arial" w:cs="Arial"/>
          <w:b/>
          <w:sz w:val="32"/>
          <w:szCs w:val="32"/>
        </w:rPr>
      </w:pPr>
      <w:r w:rsidRPr="000C1C66">
        <w:rPr>
          <w:rFonts w:ascii="Arial" w:hAnsi="Arial" w:cs="Arial"/>
          <w:b/>
          <w:sz w:val="32"/>
          <w:szCs w:val="32"/>
        </w:rPr>
        <w:t>6V RVT Nederlands</w:t>
      </w:r>
    </w:p>
    <w:p w14:paraId="1CE1D354" w14:textId="77777777" w:rsidR="000C1C66" w:rsidRPr="000C1C66" w:rsidRDefault="000C1C66" w:rsidP="000C1C66">
      <w:pPr>
        <w:pBdr>
          <w:top w:val="single" w:sz="4" w:space="1" w:color="auto"/>
          <w:left w:val="single" w:sz="4" w:space="4" w:color="auto"/>
          <w:bottom w:val="single" w:sz="4" w:space="1" w:color="auto"/>
          <w:right w:val="single" w:sz="4" w:space="4" w:color="auto"/>
        </w:pBdr>
        <w:jc w:val="right"/>
        <w:rPr>
          <w:rFonts w:ascii="Arial" w:hAnsi="Arial" w:cs="Arial"/>
          <w:b/>
          <w:sz w:val="32"/>
          <w:szCs w:val="32"/>
        </w:rPr>
      </w:pPr>
      <w:r w:rsidRPr="000C1C66">
        <w:rPr>
          <w:rFonts w:ascii="Arial" w:hAnsi="Arial" w:cs="Arial"/>
          <w:b/>
          <w:sz w:val="32"/>
          <w:szCs w:val="32"/>
        </w:rPr>
        <w:t>17 juni 2020, 09.00 – 12.00 uur</w:t>
      </w:r>
    </w:p>
    <w:p w14:paraId="1E750945" w14:textId="77777777" w:rsidR="000C1C66" w:rsidRDefault="000C1C66" w:rsidP="000C1C66">
      <w:pPr>
        <w:pBdr>
          <w:top w:val="single" w:sz="4" w:space="1" w:color="auto"/>
          <w:left w:val="single" w:sz="4" w:space="4" w:color="auto"/>
          <w:bottom w:val="single" w:sz="4" w:space="1" w:color="auto"/>
          <w:right w:val="single" w:sz="4" w:space="4" w:color="auto"/>
        </w:pBdr>
        <w:jc w:val="right"/>
        <w:rPr>
          <w:rFonts w:ascii="Arial" w:hAnsi="Arial" w:cs="Arial"/>
          <w:b/>
          <w:sz w:val="32"/>
          <w:szCs w:val="32"/>
        </w:rPr>
      </w:pPr>
      <w:r w:rsidRPr="000C1C66">
        <w:rPr>
          <w:rFonts w:ascii="Arial" w:hAnsi="Arial" w:cs="Arial"/>
          <w:b/>
          <w:sz w:val="32"/>
          <w:szCs w:val="32"/>
        </w:rPr>
        <w:t>Doran Wijnmaalen</w:t>
      </w:r>
    </w:p>
    <w:p w14:paraId="0AF1680C" w14:textId="693679A7" w:rsidR="000C1C66" w:rsidRPr="00844E0D" w:rsidRDefault="007810C5" w:rsidP="000C1C66">
      <w:pPr>
        <w:pStyle w:val="Lijstalinea"/>
        <w:numPr>
          <w:ilvl w:val="0"/>
          <w:numId w:val="1"/>
        </w:numPr>
        <w:rPr>
          <w:rFonts w:ascii="Arial" w:hAnsi="Arial" w:cs="Arial"/>
          <w:b/>
          <w:sz w:val="24"/>
          <w:szCs w:val="24"/>
        </w:rPr>
      </w:pPr>
      <w:r>
        <w:rPr>
          <w:rFonts w:ascii="Arial" w:hAnsi="Arial" w:cs="Arial"/>
          <w:b/>
          <w:sz w:val="24"/>
          <w:szCs w:val="24"/>
        </w:rPr>
        <w:lastRenderedPageBreak/>
        <w:t>LEESVAARDIGHEID</w:t>
      </w:r>
    </w:p>
    <w:p w14:paraId="6A314EE0" w14:textId="77777777" w:rsidR="000C1C66" w:rsidRDefault="000C1C66" w:rsidP="000C1C66">
      <w:pPr>
        <w:pStyle w:val="Lijstalinea"/>
        <w:rPr>
          <w:rFonts w:ascii="Arial" w:hAnsi="Arial" w:cs="Arial"/>
          <w:sz w:val="24"/>
          <w:szCs w:val="24"/>
        </w:rPr>
      </w:pPr>
    </w:p>
    <w:p w14:paraId="00ABE243" w14:textId="77777777" w:rsidR="00202C47" w:rsidRPr="00844E0D" w:rsidRDefault="000C1C66" w:rsidP="00844E0D">
      <w:pPr>
        <w:pStyle w:val="Lijstalinea"/>
        <w:rPr>
          <w:rFonts w:ascii="Arial" w:hAnsi="Arial" w:cs="Arial"/>
          <w:sz w:val="24"/>
          <w:szCs w:val="24"/>
        </w:rPr>
      </w:pPr>
      <w:r>
        <w:rPr>
          <w:rFonts w:ascii="Arial" w:hAnsi="Arial" w:cs="Arial"/>
          <w:sz w:val="24"/>
          <w:szCs w:val="24"/>
        </w:rPr>
        <w:t xml:space="preserve">Lees de tekst op de volgende bladzijde en maak bijbehorende vragen (die volgen na de tekst). Je mag het papier lostrekken en je mag uiteraard aantekeningen maken in </w:t>
      </w:r>
      <w:r w:rsidR="00202C47">
        <w:rPr>
          <w:rFonts w:ascii="Arial" w:hAnsi="Arial" w:cs="Arial"/>
          <w:sz w:val="24"/>
          <w:szCs w:val="24"/>
        </w:rPr>
        <w:t>de tekst en in de opgaven.</w:t>
      </w:r>
    </w:p>
    <w:p w14:paraId="5D13D39E" w14:textId="77777777" w:rsidR="00202C47" w:rsidRDefault="00202C47" w:rsidP="000C1C66">
      <w:pPr>
        <w:pStyle w:val="Lijstalinea"/>
        <w:rPr>
          <w:rFonts w:ascii="Arial" w:hAnsi="Arial" w:cs="Arial"/>
          <w:sz w:val="24"/>
          <w:szCs w:val="24"/>
        </w:rPr>
      </w:pPr>
    </w:p>
    <w:p w14:paraId="5CAA45D7" w14:textId="77777777" w:rsidR="00202C47" w:rsidRDefault="00202C47" w:rsidP="000C1C66">
      <w:pPr>
        <w:pStyle w:val="Lijstalinea"/>
        <w:rPr>
          <w:rFonts w:ascii="Arial" w:hAnsi="Arial" w:cs="Arial"/>
          <w:sz w:val="24"/>
          <w:szCs w:val="24"/>
        </w:rPr>
      </w:pPr>
    </w:p>
    <w:p w14:paraId="0B462E90" w14:textId="77777777" w:rsidR="00202C47" w:rsidRDefault="00202C47" w:rsidP="000C1C66">
      <w:pPr>
        <w:pStyle w:val="Lijstalinea"/>
        <w:rPr>
          <w:rFonts w:ascii="Arial" w:hAnsi="Arial" w:cs="Arial"/>
          <w:sz w:val="24"/>
          <w:szCs w:val="24"/>
        </w:rPr>
      </w:pPr>
    </w:p>
    <w:p w14:paraId="1E74FB8B" w14:textId="77777777" w:rsidR="00202C47" w:rsidRDefault="00202C47" w:rsidP="000C1C66">
      <w:pPr>
        <w:pStyle w:val="Lijstalinea"/>
        <w:rPr>
          <w:rFonts w:ascii="Arial" w:hAnsi="Arial" w:cs="Arial"/>
          <w:sz w:val="24"/>
          <w:szCs w:val="24"/>
        </w:rPr>
      </w:pPr>
    </w:p>
    <w:p w14:paraId="08E2C3F0" w14:textId="77777777" w:rsidR="00202C47" w:rsidRDefault="00202C47" w:rsidP="000C1C66">
      <w:pPr>
        <w:pStyle w:val="Lijstalinea"/>
        <w:rPr>
          <w:rFonts w:ascii="Arial" w:hAnsi="Arial" w:cs="Arial"/>
          <w:sz w:val="24"/>
          <w:szCs w:val="24"/>
        </w:rPr>
      </w:pPr>
    </w:p>
    <w:p w14:paraId="7E8389C1" w14:textId="77777777" w:rsidR="00202C47" w:rsidRDefault="00202C47" w:rsidP="000C1C66">
      <w:pPr>
        <w:pStyle w:val="Lijstalinea"/>
        <w:rPr>
          <w:rFonts w:ascii="Arial" w:hAnsi="Arial" w:cs="Arial"/>
          <w:sz w:val="24"/>
          <w:szCs w:val="24"/>
        </w:rPr>
      </w:pPr>
    </w:p>
    <w:p w14:paraId="17489A77" w14:textId="77777777" w:rsidR="00202C47" w:rsidRDefault="00202C47" w:rsidP="000C1C66">
      <w:pPr>
        <w:pStyle w:val="Lijstalinea"/>
        <w:rPr>
          <w:rFonts w:ascii="Arial" w:hAnsi="Arial" w:cs="Arial"/>
          <w:sz w:val="24"/>
          <w:szCs w:val="24"/>
        </w:rPr>
      </w:pPr>
    </w:p>
    <w:p w14:paraId="575A89B1" w14:textId="77777777" w:rsidR="00202C47" w:rsidRDefault="00202C47" w:rsidP="000C1C66">
      <w:pPr>
        <w:pStyle w:val="Lijstalinea"/>
        <w:rPr>
          <w:rFonts w:ascii="Arial" w:hAnsi="Arial" w:cs="Arial"/>
          <w:sz w:val="24"/>
          <w:szCs w:val="24"/>
        </w:rPr>
      </w:pPr>
    </w:p>
    <w:p w14:paraId="4761298F" w14:textId="77777777" w:rsidR="00202C47" w:rsidRDefault="00202C47" w:rsidP="000C1C66">
      <w:pPr>
        <w:pStyle w:val="Lijstalinea"/>
        <w:rPr>
          <w:rFonts w:ascii="Arial" w:hAnsi="Arial" w:cs="Arial"/>
          <w:sz w:val="24"/>
          <w:szCs w:val="24"/>
        </w:rPr>
      </w:pPr>
    </w:p>
    <w:p w14:paraId="7584401E" w14:textId="77777777" w:rsidR="00202C47" w:rsidRDefault="00202C47" w:rsidP="000C1C66">
      <w:pPr>
        <w:pStyle w:val="Lijstalinea"/>
        <w:rPr>
          <w:rFonts w:ascii="Arial" w:hAnsi="Arial" w:cs="Arial"/>
          <w:sz w:val="24"/>
          <w:szCs w:val="24"/>
        </w:rPr>
      </w:pPr>
    </w:p>
    <w:p w14:paraId="6D9CB1B0" w14:textId="77777777" w:rsidR="00202C47" w:rsidRDefault="00202C47" w:rsidP="000C1C66">
      <w:pPr>
        <w:pStyle w:val="Lijstalinea"/>
        <w:rPr>
          <w:rFonts w:ascii="Arial" w:hAnsi="Arial" w:cs="Arial"/>
          <w:sz w:val="24"/>
          <w:szCs w:val="24"/>
        </w:rPr>
      </w:pPr>
    </w:p>
    <w:p w14:paraId="2F599145" w14:textId="77777777" w:rsidR="00202C47" w:rsidRDefault="00202C47" w:rsidP="000C1C66">
      <w:pPr>
        <w:pStyle w:val="Lijstalinea"/>
        <w:rPr>
          <w:rFonts w:ascii="Arial" w:hAnsi="Arial" w:cs="Arial"/>
          <w:sz w:val="24"/>
          <w:szCs w:val="24"/>
        </w:rPr>
      </w:pPr>
    </w:p>
    <w:p w14:paraId="1A26BFF0" w14:textId="77777777" w:rsidR="00202C47" w:rsidRDefault="00202C47" w:rsidP="000C1C66">
      <w:pPr>
        <w:pStyle w:val="Lijstalinea"/>
        <w:rPr>
          <w:rFonts w:ascii="Arial" w:hAnsi="Arial" w:cs="Arial"/>
          <w:sz w:val="24"/>
          <w:szCs w:val="24"/>
        </w:rPr>
      </w:pPr>
    </w:p>
    <w:p w14:paraId="5B9E12AF" w14:textId="77777777" w:rsidR="00202C47" w:rsidRDefault="00202C47" w:rsidP="000C1C66">
      <w:pPr>
        <w:pStyle w:val="Lijstalinea"/>
        <w:rPr>
          <w:rFonts w:ascii="Arial" w:hAnsi="Arial" w:cs="Arial"/>
          <w:sz w:val="24"/>
          <w:szCs w:val="24"/>
        </w:rPr>
      </w:pPr>
    </w:p>
    <w:p w14:paraId="5A3F9BC3" w14:textId="77777777" w:rsidR="00202C47" w:rsidRDefault="00202C47" w:rsidP="000C1C66">
      <w:pPr>
        <w:pStyle w:val="Lijstalinea"/>
        <w:rPr>
          <w:rFonts w:ascii="Arial" w:hAnsi="Arial" w:cs="Arial"/>
          <w:sz w:val="24"/>
          <w:szCs w:val="24"/>
        </w:rPr>
      </w:pPr>
    </w:p>
    <w:p w14:paraId="55478006" w14:textId="77777777" w:rsidR="00202C47" w:rsidRDefault="00202C47" w:rsidP="000C1C66">
      <w:pPr>
        <w:pStyle w:val="Lijstalinea"/>
        <w:rPr>
          <w:rFonts w:ascii="Arial" w:hAnsi="Arial" w:cs="Arial"/>
          <w:sz w:val="24"/>
          <w:szCs w:val="24"/>
        </w:rPr>
      </w:pPr>
    </w:p>
    <w:p w14:paraId="33074D82" w14:textId="77777777" w:rsidR="00202C47" w:rsidRDefault="00202C47" w:rsidP="000C1C66">
      <w:pPr>
        <w:pStyle w:val="Lijstalinea"/>
        <w:rPr>
          <w:rFonts w:ascii="Arial" w:hAnsi="Arial" w:cs="Arial"/>
          <w:sz w:val="24"/>
          <w:szCs w:val="24"/>
        </w:rPr>
      </w:pPr>
    </w:p>
    <w:p w14:paraId="3A353A36" w14:textId="77777777" w:rsidR="00202C47" w:rsidRDefault="00202C47" w:rsidP="000C1C66">
      <w:pPr>
        <w:pStyle w:val="Lijstalinea"/>
        <w:rPr>
          <w:rFonts w:ascii="Arial" w:hAnsi="Arial" w:cs="Arial"/>
          <w:sz w:val="24"/>
          <w:szCs w:val="24"/>
        </w:rPr>
      </w:pPr>
    </w:p>
    <w:p w14:paraId="2706F61F" w14:textId="77777777" w:rsidR="00202C47" w:rsidRDefault="00202C47" w:rsidP="000C1C66">
      <w:pPr>
        <w:pStyle w:val="Lijstalinea"/>
        <w:rPr>
          <w:rFonts w:ascii="Arial" w:hAnsi="Arial" w:cs="Arial"/>
          <w:sz w:val="24"/>
          <w:szCs w:val="24"/>
        </w:rPr>
      </w:pPr>
    </w:p>
    <w:p w14:paraId="511CC832" w14:textId="77777777" w:rsidR="00202C47" w:rsidRDefault="00202C47" w:rsidP="000C1C66">
      <w:pPr>
        <w:pStyle w:val="Lijstalinea"/>
        <w:rPr>
          <w:rFonts w:ascii="Arial" w:hAnsi="Arial" w:cs="Arial"/>
          <w:sz w:val="24"/>
          <w:szCs w:val="24"/>
        </w:rPr>
      </w:pPr>
    </w:p>
    <w:p w14:paraId="58390433" w14:textId="77777777" w:rsidR="00202C47" w:rsidRDefault="00202C47" w:rsidP="000C1C66">
      <w:pPr>
        <w:pStyle w:val="Lijstalinea"/>
        <w:rPr>
          <w:rFonts w:ascii="Arial" w:hAnsi="Arial" w:cs="Arial"/>
          <w:sz w:val="24"/>
          <w:szCs w:val="24"/>
        </w:rPr>
      </w:pPr>
    </w:p>
    <w:p w14:paraId="1E62F0CC" w14:textId="77777777" w:rsidR="00202C47" w:rsidRDefault="00202C47" w:rsidP="000C1C66">
      <w:pPr>
        <w:pStyle w:val="Lijstalinea"/>
        <w:rPr>
          <w:rFonts w:ascii="Arial" w:hAnsi="Arial" w:cs="Arial"/>
          <w:sz w:val="24"/>
          <w:szCs w:val="24"/>
        </w:rPr>
      </w:pPr>
    </w:p>
    <w:p w14:paraId="54BC7489" w14:textId="77777777" w:rsidR="00202C47" w:rsidRDefault="00202C47" w:rsidP="000C1C66">
      <w:pPr>
        <w:pStyle w:val="Lijstalinea"/>
        <w:rPr>
          <w:rFonts w:ascii="Arial" w:hAnsi="Arial" w:cs="Arial"/>
          <w:sz w:val="24"/>
          <w:szCs w:val="24"/>
        </w:rPr>
      </w:pPr>
    </w:p>
    <w:p w14:paraId="5CCF8EF9" w14:textId="77777777" w:rsidR="00202C47" w:rsidRDefault="00202C47" w:rsidP="000C1C66">
      <w:pPr>
        <w:pStyle w:val="Lijstalinea"/>
        <w:rPr>
          <w:rFonts w:ascii="Arial" w:hAnsi="Arial" w:cs="Arial"/>
          <w:sz w:val="24"/>
          <w:szCs w:val="24"/>
        </w:rPr>
      </w:pPr>
    </w:p>
    <w:p w14:paraId="21ACD32E" w14:textId="77777777" w:rsidR="00202C47" w:rsidRDefault="00202C47" w:rsidP="000C1C66">
      <w:pPr>
        <w:pStyle w:val="Lijstalinea"/>
        <w:rPr>
          <w:rFonts w:ascii="Arial" w:hAnsi="Arial" w:cs="Arial"/>
          <w:sz w:val="24"/>
          <w:szCs w:val="24"/>
        </w:rPr>
      </w:pPr>
    </w:p>
    <w:p w14:paraId="7E2E54B0" w14:textId="77777777" w:rsidR="00202C47" w:rsidRDefault="00202C47" w:rsidP="000C1C66">
      <w:pPr>
        <w:pStyle w:val="Lijstalinea"/>
        <w:rPr>
          <w:rFonts w:ascii="Arial" w:hAnsi="Arial" w:cs="Arial"/>
          <w:sz w:val="24"/>
          <w:szCs w:val="24"/>
        </w:rPr>
      </w:pPr>
    </w:p>
    <w:p w14:paraId="5273E0FE" w14:textId="77777777" w:rsidR="00202C47" w:rsidRDefault="00202C47" w:rsidP="000C1C66">
      <w:pPr>
        <w:pStyle w:val="Lijstalinea"/>
        <w:rPr>
          <w:rFonts w:ascii="Arial" w:hAnsi="Arial" w:cs="Arial"/>
          <w:sz w:val="24"/>
          <w:szCs w:val="24"/>
        </w:rPr>
      </w:pPr>
    </w:p>
    <w:p w14:paraId="428B5042" w14:textId="77777777" w:rsidR="00202C47" w:rsidRDefault="00202C47" w:rsidP="000C1C66">
      <w:pPr>
        <w:pStyle w:val="Lijstalinea"/>
        <w:rPr>
          <w:rFonts w:ascii="Arial" w:hAnsi="Arial" w:cs="Arial"/>
          <w:sz w:val="24"/>
          <w:szCs w:val="24"/>
        </w:rPr>
      </w:pPr>
    </w:p>
    <w:p w14:paraId="7592C199" w14:textId="77777777" w:rsidR="00202C47" w:rsidRDefault="00202C47" w:rsidP="000C1C66">
      <w:pPr>
        <w:pStyle w:val="Lijstalinea"/>
        <w:rPr>
          <w:rFonts w:ascii="Arial" w:hAnsi="Arial" w:cs="Arial"/>
          <w:sz w:val="24"/>
          <w:szCs w:val="24"/>
        </w:rPr>
      </w:pPr>
    </w:p>
    <w:p w14:paraId="1A1A11AE" w14:textId="77777777" w:rsidR="00202C47" w:rsidRDefault="00202C47" w:rsidP="000C1C66">
      <w:pPr>
        <w:pStyle w:val="Lijstalinea"/>
        <w:rPr>
          <w:rFonts w:ascii="Arial" w:hAnsi="Arial" w:cs="Arial"/>
          <w:sz w:val="24"/>
          <w:szCs w:val="24"/>
        </w:rPr>
      </w:pPr>
    </w:p>
    <w:p w14:paraId="752506DE" w14:textId="77777777" w:rsidR="00202C47" w:rsidRDefault="00202C47" w:rsidP="000C1C66">
      <w:pPr>
        <w:pStyle w:val="Lijstalinea"/>
        <w:rPr>
          <w:rFonts w:ascii="Arial" w:hAnsi="Arial" w:cs="Arial"/>
          <w:sz w:val="24"/>
          <w:szCs w:val="24"/>
        </w:rPr>
      </w:pPr>
    </w:p>
    <w:p w14:paraId="28855781" w14:textId="77777777" w:rsidR="00202C47" w:rsidRDefault="00202C47" w:rsidP="000C1C66">
      <w:pPr>
        <w:pStyle w:val="Lijstalinea"/>
        <w:rPr>
          <w:rFonts w:ascii="Arial" w:hAnsi="Arial" w:cs="Arial"/>
          <w:sz w:val="24"/>
          <w:szCs w:val="24"/>
        </w:rPr>
      </w:pPr>
    </w:p>
    <w:p w14:paraId="1E7AB639" w14:textId="77777777" w:rsidR="00202C47" w:rsidRDefault="00202C47" w:rsidP="000C1C66">
      <w:pPr>
        <w:pStyle w:val="Lijstalinea"/>
        <w:rPr>
          <w:rFonts w:ascii="Arial" w:hAnsi="Arial" w:cs="Arial"/>
          <w:sz w:val="24"/>
          <w:szCs w:val="24"/>
        </w:rPr>
      </w:pPr>
    </w:p>
    <w:p w14:paraId="64AD71AF" w14:textId="77777777" w:rsidR="00202C47" w:rsidRDefault="00202C47" w:rsidP="000C1C66">
      <w:pPr>
        <w:pStyle w:val="Lijstalinea"/>
        <w:rPr>
          <w:rFonts w:ascii="Arial" w:hAnsi="Arial" w:cs="Arial"/>
          <w:sz w:val="24"/>
          <w:szCs w:val="24"/>
        </w:rPr>
      </w:pPr>
    </w:p>
    <w:p w14:paraId="6CEF43A1" w14:textId="77777777" w:rsidR="00202C47" w:rsidRDefault="00202C47" w:rsidP="000C1C66">
      <w:pPr>
        <w:pStyle w:val="Lijstalinea"/>
        <w:rPr>
          <w:rFonts w:ascii="Arial" w:hAnsi="Arial" w:cs="Arial"/>
          <w:sz w:val="24"/>
          <w:szCs w:val="24"/>
        </w:rPr>
      </w:pPr>
    </w:p>
    <w:p w14:paraId="32025766" w14:textId="77777777" w:rsidR="00202C47" w:rsidRDefault="00202C47" w:rsidP="000C1C66">
      <w:pPr>
        <w:pStyle w:val="Lijstalinea"/>
        <w:rPr>
          <w:rFonts w:ascii="Arial" w:hAnsi="Arial" w:cs="Arial"/>
          <w:sz w:val="24"/>
          <w:szCs w:val="24"/>
        </w:rPr>
      </w:pPr>
    </w:p>
    <w:p w14:paraId="1EDFAAB7" w14:textId="77777777" w:rsidR="00202C47" w:rsidRDefault="00202C47" w:rsidP="000C1C66">
      <w:pPr>
        <w:pStyle w:val="Lijstalinea"/>
        <w:rPr>
          <w:rFonts w:ascii="Arial" w:hAnsi="Arial" w:cs="Arial"/>
          <w:sz w:val="24"/>
          <w:szCs w:val="24"/>
        </w:rPr>
      </w:pPr>
    </w:p>
    <w:p w14:paraId="05A4ECF9" w14:textId="77777777" w:rsidR="00202C47" w:rsidRDefault="00202C47" w:rsidP="000C1C66">
      <w:pPr>
        <w:pStyle w:val="Lijstalinea"/>
        <w:rPr>
          <w:rFonts w:ascii="Arial" w:hAnsi="Arial" w:cs="Arial"/>
          <w:sz w:val="24"/>
          <w:szCs w:val="24"/>
        </w:rPr>
      </w:pPr>
    </w:p>
    <w:p w14:paraId="2323D2AB" w14:textId="77777777" w:rsidR="00202C47" w:rsidRDefault="00202C47" w:rsidP="000C1C66">
      <w:pPr>
        <w:pStyle w:val="Lijstalinea"/>
        <w:rPr>
          <w:rFonts w:ascii="Arial" w:hAnsi="Arial" w:cs="Arial"/>
          <w:sz w:val="24"/>
          <w:szCs w:val="24"/>
        </w:rPr>
      </w:pPr>
    </w:p>
    <w:p w14:paraId="3055A52A" w14:textId="77777777" w:rsidR="00844E0D" w:rsidRDefault="00844E0D" w:rsidP="00202C47">
      <w:pPr>
        <w:spacing w:after="0"/>
        <w:rPr>
          <w:rFonts w:ascii="Arial" w:hAnsi="Arial" w:cs="Arial"/>
          <w:b/>
          <w:sz w:val="24"/>
          <w:szCs w:val="24"/>
        </w:rPr>
      </w:pPr>
    </w:p>
    <w:p w14:paraId="60AE1B31" w14:textId="77777777" w:rsidR="00844E0D" w:rsidRDefault="00844E0D" w:rsidP="00202C47">
      <w:pPr>
        <w:spacing w:after="0"/>
        <w:rPr>
          <w:rFonts w:ascii="Arial" w:hAnsi="Arial" w:cs="Arial"/>
          <w:b/>
          <w:sz w:val="24"/>
          <w:szCs w:val="24"/>
        </w:rPr>
      </w:pPr>
    </w:p>
    <w:p w14:paraId="125605F6" w14:textId="77777777" w:rsidR="00202C47" w:rsidRDefault="00202C47" w:rsidP="00202C47">
      <w:pPr>
        <w:spacing w:after="0"/>
        <w:rPr>
          <w:rFonts w:ascii="Arial" w:hAnsi="Arial" w:cs="Arial"/>
          <w:sz w:val="24"/>
          <w:szCs w:val="24"/>
        </w:rPr>
      </w:pPr>
      <w:r w:rsidRPr="00077B2D">
        <w:rPr>
          <w:rFonts w:ascii="Arial" w:hAnsi="Arial" w:cs="Arial"/>
          <w:b/>
          <w:sz w:val="24"/>
          <w:szCs w:val="24"/>
        </w:rPr>
        <w:lastRenderedPageBreak/>
        <w:t>Tekst 1 Grenzeloze literatuur</w:t>
      </w:r>
      <w:r w:rsidRPr="00077B2D">
        <w:rPr>
          <w:rFonts w:ascii="Arial" w:hAnsi="Arial" w:cs="Arial"/>
          <w:sz w:val="24"/>
          <w:szCs w:val="24"/>
        </w:rPr>
        <w:t xml:space="preserve"> </w:t>
      </w:r>
    </w:p>
    <w:p w14:paraId="092F7C12" w14:textId="77777777" w:rsidR="00202C47" w:rsidRDefault="00202C47" w:rsidP="00202C47">
      <w:pPr>
        <w:spacing w:after="0"/>
        <w:rPr>
          <w:rFonts w:ascii="Arial" w:hAnsi="Arial" w:cs="Arial"/>
          <w:sz w:val="24"/>
          <w:szCs w:val="24"/>
        </w:rPr>
      </w:pPr>
    </w:p>
    <w:p w14:paraId="7DB77FE0" w14:textId="77777777" w:rsidR="00202C47" w:rsidRDefault="00202C47" w:rsidP="00202C47">
      <w:pPr>
        <w:spacing w:after="0"/>
        <w:rPr>
          <w:rFonts w:ascii="Arial" w:hAnsi="Arial" w:cs="Arial"/>
          <w:sz w:val="24"/>
          <w:szCs w:val="24"/>
        </w:rPr>
      </w:pPr>
      <w:r w:rsidRPr="00077B2D">
        <w:rPr>
          <w:rFonts w:ascii="Arial" w:hAnsi="Arial" w:cs="Arial"/>
          <w:sz w:val="24"/>
          <w:szCs w:val="24"/>
        </w:rPr>
        <w:t>De tekst kan onderverdeeld worden in drie delen die met de volgende omschrij</w:t>
      </w:r>
      <w:r>
        <w:rPr>
          <w:rFonts w:ascii="Arial" w:hAnsi="Arial" w:cs="Arial"/>
          <w:sz w:val="24"/>
          <w:szCs w:val="24"/>
        </w:rPr>
        <w:t>vingen kunnen worden aangeduid:</w:t>
      </w:r>
    </w:p>
    <w:p w14:paraId="03B19D34" w14:textId="77777777" w:rsidR="00202C47" w:rsidRDefault="00202C47" w:rsidP="00202C47">
      <w:pPr>
        <w:spacing w:after="0"/>
        <w:rPr>
          <w:rFonts w:ascii="Arial" w:hAnsi="Arial" w:cs="Arial"/>
          <w:sz w:val="24"/>
          <w:szCs w:val="24"/>
        </w:rPr>
      </w:pPr>
      <w:r w:rsidRPr="00077B2D">
        <w:rPr>
          <w:rFonts w:ascii="Arial" w:hAnsi="Arial" w:cs="Arial"/>
          <w:sz w:val="24"/>
          <w:szCs w:val="24"/>
        </w:rPr>
        <w:t xml:space="preserve">deel 1: Recente ontwikkelingen </w:t>
      </w:r>
      <w:r>
        <w:rPr>
          <w:rFonts w:ascii="Arial" w:hAnsi="Arial" w:cs="Arial"/>
          <w:sz w:val="24"/>
          <w:szCs w:val="24"/>
        </w:rPr>
        <w:t>op het gebied van de literatuur</w:t>
      </w:r>
    </w:p>
    <w:p w14:paraId="4FE88BDD" w14:textId="77777777" w:rsidR="00202C47" w:rsidRDefault="00202C47" w:rsidP="00202C47">
      <w:pPr>
        <w:spacing w:after="0"/>
        <w:rPr>
          <w:rFonts w:ascii="Arial" w:hAnsi="Arial" w:cs="Arial"/>
          <w:sz w:val="24"/>
          <w:szCs w:val="24"/>
        </w:rPr>
      </w:pPr>
      <w:r w:rsidRPr="00077B2D">
        <w:rPr>
          <w:rFonts w:ascii="Arial" w:hAnsi="Arial" w:cs="Arial"/>
          <w:sz w:val="24"/>
          <w:szCs w:val="24"/>
        </w:rPr>
        <w:t>deel 2: Achter</w:t>
      </w:r>
      <w:r>
        <w:rPr>
          <w:rFonts w:ascii="Arial" w:hAnsi="Arial" w:cs="Arial"/>
          <w:sz w:val="24"/>
          <w:szCs w:val="24"/>
        </w:rPr>
        <w:t>gronden bij deze ontwikkelingen</w:t>
      </w:r>
    </w:p>
    <w:p w14:paraId="274A6B10" w14:textId="77777777" w:rsidR="00202C47" w:rsidRDefault="00202C47" w:rsidP="00202C47">
      <w:pPr>
        <w:spacing w:after="0"/>
        <w:rPr>
          <w:rFonts w:ascii="Arial" w:hAnsi="Arial" w:cs="Arial"/>
          <w:sz w:val="24"/>
          <w:szCs w:val="24"/>
        </w:rPr>
      </w:pPr>
      <w:r w:rsidRPr="00077B2D">
        <w:rPr>
          <w:rFonts w:ascii="Arial" w:hAnsi="Arial" w:cs="Arial"/>
          <w:sz w:val="24"/>
          <w:szCs w:val="24"/>
        </w:rPr>
        <w:t xml:space="preserve">deel 3: Huidige literatuuropvattingen en bezwaren daartegen </w:t>
      </w:r>
    </w:p>
    <w:p w14:paraId="4FD61C9A" w14:textId="77777777" w:rsidR="00202C47" w:rsidRDefault="00202C47" w:rsidP="00202C47">
      <w:pPr>
        <w:spacing w:after="0"/>
        <w:rPr>
          <w:rFonts w:ascii="Arial" w:hAnsi="Arial" w:cs="Arial"/>
          <w:sz w:val="24"/>
          <w:szCs w:val="24"/>
        </w:rPr>
      </w:pPr>
      <w:r w:rsidRPr="00202C47">
        <w:rPr>
          <w:rFonts w:ascii="Arial" w:hAnsi="Arial" w:cs="Arial"/>
          <w:sz w:val="20"/>
          <w:szCs w:val="20"/>
        </w:rPr>
        <w:t>1p</w:t>
      </w:r>
      <w:r>
        <w:rPr>
          <w:rFonts w:ascii="Arial" w:hAnsi="Arial" w:cs="Arial"/>
          <w:sz w:val="24"/>
          <w:szCs w:val="24"/>
        </w:rPr>
        <w:t xml:space="preserve"> </w:t>
      </w:r>
      <w:r w:rsidRPr="00202C47">
        <w:rPr>
          <w:rFonts w:ascii="Arial" w:hAnsi="Arial" w:cs="Arial"/>
          <w:b/>
          <w:sz w:val="24"/>
          <w:szCs w:val="24"/>
        </w:rPr>
        <w:t>1</w:t>
      </w:r>
      <w:r w:rsidRPr="00077B2D">
        <w:rPr>
          <w:rFonts w:ascii="Arial" w:hAnsi="Arial" w:cs="Arial"/>
          <w:sz w:val="24"/>
          <w:szCs w:val="24"/>
        </w:rPr>
        <w:t xml:space="preserve"> Bij welke alinea begint deel 3, dat met de omschrijving ‘Huidige literatuuropvattingen en bezwaren daartegen’ kan worden aangeduid? </w:t>
      </w:r>
    </w:p>
    <w:p w14:paraId="64141E94" w14:textId="77777777" w:rsidR="00202C47" w:rsidRDefault="00202C47" w:rsidP="00202C47">
      <w:pPr>
        <w:spacing w:after="0"/>
        <w:rPr>
          <w:rFonts w:ascii="Arial" w:hAnsi="Arial" w:cs="Arial"/>
          <w:sz w:val="24"/>
          <w:szCs w:val="24"/>
        </w:rPr>
      </w:pPr>
    </w:p>
    <w:p w14:paraId="72E5FD69" w14:textId="77777777" w:rsidR="00202C47" w:rsidRDefault="00202C47" w:rsidP="00202C47">
      <w:pPr>
        <w:spacing w:after="0"/>
        <w:rPr>
          <w:rFonts w:ascii="Arial" w:hAnsi="Arial" w:cs="Arial"/>
          <w:sz w:val="24"/>
          <w:szCs w:val="24"/>
        </w:rPr>
      </w:pPr>
      <w:r w:rsidRPr="00077B2D">
        <w:rPr>
          <w:rFonts w:ascii="Arial" w:hAnsi="Arial" w:cs="Arial"/>
          <w:sz w:val="24"/>
          <w:szCs w:val="24"/>
        </w:rPr>
        <w:t xml:space="preserve">In alinea 1 wordt de grensvervaging tussen hoge en lage literatuur aan de orde gesteld. </w:t>
      </w:r>
    </w:p>
    <w:p w14:paraId="7C37A9B0" w14:textId="77777777" w:rsidR="00202C47" w:rsidRDefault="00202C47" w:rsidP="00202C47">
      <w:pPr>
        <w:spacing w:after="0"/>
        <w:rPr>
          <w:rFonts w:ascii="Arial" w:hAnsi="Arial" w:cs="Arial"/>
          <w:sz w:val="24"/>
          <w:szCs w:val="24"/>
        </w:rPr>
      </w:pPr>
      <w:r w:rsidRPr="00202C47">
        <w:rPr>
          <w:rFonts w:ascii="Arial" w:hAnsi="Arial" w:cs="Arial"/>
          <w:sz w:val="20"/>
          <w:szCs w:val="20"/>
        </w:rPr>
        <w:t>3p</w:t>
      </w:r>
      <w:r w:rsidRPr="00077B2D">
        <w:rPr>
          <w:rFonts w:ascii="Arial" w:hAnsi="Arial" w:cs="Arial"/>
          <w:sz w:val="24"/>
          <w:szCs w:val="24"/>
        </w:rPr>
        <w:t xml:space="preserve"> </w:t>
      </w:r>
      <w:r>
        <w:rPr>
          <w:rFonts w:ascii="Arial" w:hAnsi="Arial" w:cs="Arial"/>
          <w:b/>
          <w:sz w:val="24"/>
          <w:szCs w:val="24"/>
        </w:rPr>
        <w:t>2</w:t>
      </w:r>
      <w:r w:rsidRPr="00077B2D">
        <w:rPr>
          <w:rFonts w:ascii="Arial" w:hAnsi="Arial" w:cs="Arial"/>
          <w:sz w:val="24"/>
          <w:szCs w:val="24"/>
        </w:rPr>
        <w:t xml:space="preserve"> Welke drie mogelijke verklaringen voor deze ontwikkeling kunnen uit het tekstgedeelte van alinea 1 tot en met 3 worden afgeleid? </w:t>
      </w:r>
    </w:p>
    <w:p w14:paraId="7E75D193" w14:textId="77777777" w:rsidR="00202C47" w:rsidRDefault="00202C47" w:rsidP="00202C47">
      <w:pPr>
        <w:spacing w:after="0"/>
        <w:rPr>
          <w:rFonts w:ascii="Arial" w:hAnsi="Arial" w:cs="Arial"/>
          <w:sz w:val="24"/>
          <w:szCs w:val="24"/>
        </w:rPr>
      </w:pPr>
    </w:p>
    <w:p w14:paraId="08F5F25C" w14:textId="77777777" w:rsidR="00202C47" w:rsidRDefault="00202C47" w:rsidP="00202C47">
      <w:pPr>
        <w:spacing w:after="0"/>
        <w:rPr>
          <w:rFonts w:ascii="Arial" w:hAnsi="Arial" w:cs="Arial"/>
          <w:sz w:val="24"/>
          <w:szCs w:val="24"/>
        </w:rPr>
      </w:pPr>
      <w:r w:rsidRPr="00077B2D">
        <w:rPr>
          <w:rFonts w:ascii="Arial" w:hAnsi="Arial" w:cs="Arial"/>
          <w:sz w:val="24"/>
          <w:szCs w:val="24"/>
        </w:rPr>
        <w:t>Een schrijver kan gebruikmaken van verschillende soorten argumenten, zoals een argument op basis van: algemene normen en waarden, autoriteit, een emotie, een gevolg, een vergelijking, e</w:t>
      </w:r>
      <w:r>
        <w:rPr>
          <w:rFonts w:ascii="Arial" w:hAnsi="Arial" w:cs="Arial"/>
          <w:sz w:val="24"/>
          <w:szCs w:val="24"/>
        </w:rPr>
        <w:t>en voorbeeld, of ervaring.</w:t>
      </w:r>
    </w:p>
    <w:p w14:paraId="0EEF80BA" w14:textId="77777777" w:rsidR="00202C47" w:rsidRDefault="00202C47" w:rsidP="00202C47">
      <w:pPr>
        <w:spacing w:after="0"/>
        <w:rPr>
          <w:rFonts w:ascii="Arial" w:hAnsi="Arial" w:cs="Arial"/>
          <w:sz w:val="24"/>
          <w:szCs w:val="24"/>
        </w:rPr>
      </w:pPr>
      <w:r w:rsidRPr="00202C47">
        <w:rPr>
          <w:rFonts w:ascii="Arial" w:hAnsi="Arial" w:cs="Arial"/>
          <w:sz w:val="20"/>
          <w:szCs w:val="20"/>
        </w:rPr>
        <w:t>1p</w:t>
      </w:r>
      <w:r>
        <w:rPr>
          <w:rFonts w:ascii="Arial" w:hAnsi="Arial" w:cs="Arial"/>
          <w:sz w:val="24"/>
          <w:szCs w:val="24"/>
        </w:rPr>
        <w:t xml:space="preserve"> </w:t>
      </w:r>
      <w:r w:rsidRPr="00202C47">
        <w:rPr>
          <w:rFonts w:ascii="Arial" w:hAnsi="Arial" w:cs="Arial"/>
          <w:b/>
          <w:sz w:val="24"/>
          <w:szCs w:val="24"/>
        </w:rPr>
        <w:t>3</w:t>
      </w:r>
      <w:r w:rsidRPr="00077B2D">
        <w:rPr>
          <w:rFonts w:ascii="Arial" w:hAnsi="Arial" w:cs="Arial"/>
          <w:sz w:val="24"/>
          <w:szCs w:val="24"/>
        </w:rPr>
        <w:t xml:space="preserve"> Welk van bovengenoemde soorten argumenten wordt gehanteerd in de zin: “Zo noemde hij het verkeerd als een schrijver die zich voor belediging moet verantwoorden in een rechtszaak, zich verdedigt door te stellen: ‘Dat heb ik niet gezegd, maar een van</w:t>
      </w:r>
      <w:r>
        <w:rPr>
          <w:rFonts w:ascii="Arial" w:hAnsi="Arial" w:cs="Arial"/>
          <w:sz w:val="24"/>
          <w:szCs w:val="24"/>
        </w:rPr>
        <w:t xml:space="preserve"> mijn personages.’”? (alinea 7)</w:t>
      </w:r>
    </w:p>
    <w:p w14:paraId="10C1DCA1" w14:textId="77777777" w:rsidR="0098618F" w:rsidRDefault="0098618F" w:rsidP="00202C47">
      <w:pPr>
        <w:spacing w:after="0"/>
        <w:rPr>
          <w:rFonts w:ascii="Arial" w:hAnsi="Arial" w:cs="Arial"/>
          <w:sz w:val="20"/>
          <w:szCs w:val="20"/>
        </w:rPr>
      </w:pPr>
    </w:p>
    <w:p w14:paraId="152A1E70" w14:textId="06EEC32A" w:rsidR="00202C47" w:rsidRDefault="00202C47" w:rsidP="00202C47">
      <w:pPr>
        <w:spacing w:after="0"/>
        <w:rPr>
          <w:rFonts w:ascii="Arial" w:hAnsi="Arial" w:cs="Arial"/>
          <w:sz w:val="24"/>
          <w:szCs w:val="24"/>
        </w:rPr>
      </w:pPr>
      <w:r w:rsidRPr="00202C47">
        <w:rPr>
          <w:rFonts w:ascii="Arial" w:hAnsi="Arial" w:cs="Arial"/>
          <w:sz w:val="20"/>
          <w:szCs w:val="20"/>
        </w:rPr>
        <w:t>1p</w:t>
      </w:r>
      <w:r w:rsidRPr="00077B2D">
        <w:rPr>
          <w:rFonts w:ascii="Arial" w:hAnsi="Arial" w:cs="Arial"/>
          <w:sz w:val="24"/>
          <w:szCs w:val="24"/>
        </w:rPr>
        <w:t xml:space="preserve"> </w:t>
      </w:r>
      <w:r w:rsidRPr="00202C47">
        <w:rPr>
          <w:rFonts w:ascii="Arial" w:hAnsi="Arial" w:cs="Arial"/>
          <w:b/>
          <w:sz w:val="24"/>
          <w:szCs w:val="24"/>
        </w:rPr>
        <w:t>4</w:t>
      </w:r>
      <w:r w:rsidRPr="00077B2D">
        <w:rPr>
          <w:rFonts w:ascii="Arial" w:hAnsi="Arial" w:cs="Arial"/>
          <w:sz w:val="24"/>
          <w:szCs w:val="24"/>
        </w:rPr>
        <w:t xml:space="preserve"> Welk van bovengenoemde soorten argumenten wordt gehanteerd in de zin: “De schrijver zou wel heel erg in zijn vrijheid beknot worden als hij zich bij iedere uiting van zijn romanfiguren moest afvragen: ‘Kan ik dat wel helemaal voor mijn ver</w:t>
      </w:r>
      <w:r>
        <w:rPr>
          <w:rFonts w:ascii="Arial" w:hAnsi="Arial" w:cs="Arial"/>
          <w:sz w:val="24"/>
          <w:szCs w:val="24"/>
        </w:rPr>
        <w:t>antwoording nemen?’” (alinea 8)</w:t>
      </w:r>
    </w:p>
    <w:p w14:paraId="62E2B700" w14:textId="77777777" w:rsidR="0098618F" w:rsidRDefault="0098618F" w:rsidP="00202C47">
      <w:pPr>
        <w:spacing w:after="0"/>
        <w:rPr>
          <w:rFonts w:ascii="Arial" w:hAnsi="Arial" w:cs="Arial"/>
          <w:sz w:val="20"/>
          <w:szCs w:val="20"/>
        </w:rPr>
      </w:pPr>
    </w:p>
    <w:p w14:paraId="0BDE7161" w14:textId="42521B00" w:rsidR="00202C47" w:rsidRDefault="00202C47" w:rsidP="00202C47">
      <w:pPr>
        <w:spacing w:after="0"/>
        <w:rPr>
          <w:rFonts w:ascii="Arial" w:hAnsi="Arial" w:cs="Arial"/>
          <w:sz w:val="24"/>
          <w:szCs w:val="24"/>
        </w:rPr>
      </w:pPr>
      <w:r w:rsidRPr="00202C47">
        <w:rPr>
          <w:rFonts w:ascii="Arial" w:hAnsi="Arial" w:cs="Arial"/>
          <w:sz w:val="20"/>
          <w:szCs w:val="20"/>
        </w:rPr>
        <w:t>1p</w:t>
      </w:r>
      <w:r w:rsidRPr="00077B2D">
        <w:rPr>
          <w:rFonts w:ascii="Arial" w:hAnsi="Arial" w:cs="Arial"/>
          <w:sz w:val="24"/>
          <w:szCs w:val="24"/>
        </w:rPr>
        <w:t xml:space="preserve"> </w:t>
      </w:r>
      <w:r w:rsidRPr="00202C47">
        <w:rPr>
          <w:rFonts w:ascii="Arial" w:hAnsi="Arial" w:cs="Arial"/>
          <w:b/>
          <w:sz w:val="24"/>
          <w:szCs w:val="24"/>
        </w:rPr>
        <w:t>5</w:t>
      </w:r>
      <w:r w:rsidRPr="00077B2D">
        <w:rPr>
          <w:rFonts w:ascii="Arial" w:hAnsi="Arial" w:cs="Arial"/>
          <w:sz w:val="24"/>
          <w:szCs w:val="24"/>
        </w:rPr>
        <w:t xml:space="preserve"> Welk van bovengenoemde typen argument wordt gehanteerd in de zin: “Op dit soort vragen is al zo’n 2400 jaar geleden door Aristoteles afdoend antwoord ge</w:t>
      </w:r>
      <w:r>
        <w:rPr>
          <w:rFonts w:ascii="Arial" w:hAnsi="Arial" w:cs="Arial"/>
          <w:sz w:val="24"/>
          <w:szCs w:val="24"/>
        </w:rPr>
        <w:t>geven.”? (alinea 11)</w:t>
      </w:r>
    </w:p>
    <w:p w14:paraId="6FB03CAD" w14:textId="77777777" w:rsidR="00202C47" w:rsidRDefault="00202C47" w:rsidP="00202C47">
      <w:pPr>
        <w:spacing w:after="0"/>
        <w:rPr>
          <w:rFonts w:ascii="Arial" w:hAnsi="Arial" w:cs="Arial"/>
          <w:sz w:val="24"/>
          <w:szCs w:val="24"/>
        </w:rPr>
      </w:pPr>
    </w:p>
    <w:p w14:paraId="571499A7" w14:textId="77777777" w:rsidR="00202C47" w:rsidRDefault="00202C47" w:rsidP="00202C47">
      <w:pPr>
        <w:spacing w:after="0"/>
        <w:rPr>
          <w:rFonts w:ascii="Arial" w:hAnsi="Arial" w:cs="Arial"/>
          <w:sz w:val="24"/>
          <w:szCs w:val="24"/>
        </w:rPr>
      </w:pPr>
      <w:r w:rsidRPr="00077B2D">
        <w:rPr>
          <w:rFonts w:ascii="Arial" w:hAnsi="Arial" w:cs="Arial"/>
          <w:sz w:val="24"/>
          <w:szCs w:val="24"/>
        </w:rPr>
        <w:t xml:space="preserve">Een schrijver kan, als retorisch middel, eerst toegeven dat in het standpunt van een ander (misschien) iets waars steekt, om dit standpunt vervolgens toch </w:t>
      </w:r>
      <w:r>
        <w:rPr>
          <w:rFonts w:ascii="Arial" w:hAnsi="Arial" w:cs="Arial"/>
          <w:sz w:val="24"/>
          <w:szCs w:val="24"/>
        </w:rPr>
        <w:t>af te zwakken of te weerleggen.</w:t>
      </w:r>
    </w:p>
    <w:p w14:paraId="4C578F95" w14:textId="77777777" w:rsidR="00202C47" w:rsidRDefault="00202C47" w:rsidP="00202C47">
      <w:pPr>
        <w:spacing w:after="0"/>
        <w:rPr>
          <w:rFonts w:ascii="Arial" w:hAnsi="Arial" w:cs="Arial"/>
          <w:sz w:val="24"/>
          <w:szCs w:val="24"/>
        </w:rPr>
      </w:pPr>
      <w:r w:rsidRPr="00202C47">
        <w:rPr>
          <w:rFonts w:ascii="Arial" w:hAnsi="Arial" w:cs="Arial"/>
          <w:sz w:val="20"/>
          <w:szCs w:val="20"/>
        </w:rPr>
        <w:t>1p</w:t>
      </w:r>
      <w:r>
        <w:rPr>
          <w:rFonts w:ascii="Arial" w:hAnsi="Arial" w:cs="Arial"/>
          <w:sz w:val="24"/>
          <w:szCs w:val="24"/>
        </w:rPr>
        <w:t xml:space="preserve"> </w:t>
      </w:r>
      <w:r w:rsidRPr="00202C47">
        <w:rPr>
          <w:rFonts w:ascii="Arial" w:hAnsi="Arial" w:cs="Arial"/>
          <w:b/>
          <w:sz w:val="24"/>
          <w:szCs w:val="24"/>
        </w:rPr>
        <w:t>6</w:t>
      </w:r>
      <w:r w:rsidRPr="00077B2D">
        <w:rPr>
          <w:rFonts w:ascii="Arial" w:hAnsi="Arial" w:cs="Arial"/>
          <w:sz w:val="24"/>
          <w:szCs w:val="24"/>
        </w:rPr>
        <w:t xml:space="preserve"> Welke twee alinea’s zijn opgebouwd volgens dit patroon? </w:t>
      </w:r>
    </w:p>
    <w:p w14:paraId="562C20E4" w14:textId="77777777" w:rsidR="00202C47" w:rsidRDefault="00202C47" w:rsidP="00202C47">
      <w:pPr>
        <w:spacing w:after="0"/>
        <w:rPr>
          <w:rFonts w:ascii="Arial" w:hAnsi="Arial" w:cs="Arial"/>
          <w:sz w:val="24"/>
          <w:szCs w:val="24"/>
        </w:rPr>
      </w:pPr>
      <w:r w:rsidRPr="00844E0D">
        <w:rPr>
          <w:rFonts w:ascii="Arial" w:hAnsi="Arial" w:cs="Arial"/>
          <w:b/>
          <w:sz w:val="24"/>
          <w:szCs w:val="24"/>
        </w:rPr>
        <w:t>A</w:t>
      </w:r>
      <w:r w:rsidR="00844E0D">
        <w:rPr>
          <w:rFonts w:ascii="Arial" w:hAnsi="Arial" w:cs="Arial"/>
          <w:sz w:val="24"/>
          <w:szCs w:val="24"/>
        </w:rPr>
        <w:tab/>
      </w:r>
      <w:r w:rsidRPr="00077B2D">
        <w:rPr>
          <w:rFonts w:ascii="Arial" w:hAnsi="Arial" w:cs="Arial"/>
          <w:sz w:val="24"/>
          <w:szCs w:val="24"/>
        </w:rPr>
        <w:t xml:space="preserve">alinea 9 en 12 </w:t>
      </w:r>
    </w:p>
    <w:p w14:paraId="75F6BBE4" w14:textId="77777777" w:rsidR="00202C47" w:rsidRDefault="00202C47" w:rsidP="00202C47">
      <w:pPr>
        <w:spacing w:after="0"/>
        <w:rPr>
          <w:rFonts w:ascii="Arial" w:hAnsi="Arial" w:cs="Arial"/>
          <w:sz w:val="24"/>
          <w:szCs w:val="24"/>
        </w:rPr>
      </w:pPr>
      <w:r w:rsidRPr="00844E0D">
        <w:rPr>
          <w:rFonts w:ascii="Arial" w:hAnsi="Arial" w:cs="Arial"/>
          <w:b/>
          <w:sz w:val="24"/>
          <w:szCs w:val="24"/>
        </w:rPr>
        <w:t>B</w:t>
      </w:r>
      <w:r w:rsidR="00844E0D">
        <w:rPr>
          <w:rFonts w:ascii="Arial" w:hAnsi="Arial" w:cs="Arial"/>
          <w:sz w:val="24"/>
          <w:szCs w:val="24"/>
        </w:rPr>
        <w:tab/>
      </w:r>
      <w:r w:rsidRPr="00077B2D">
        <w:rPr>
          <w:rFonts w:ascii="Arial" w:hAnsi="Arial" w:cs="Arial"/>
          <w:sz w:val="24"/>
          <w:szCs w:val="24"/>
        </w:rPr>
        <w:t xml:space="preserve">alinea 9 en 16 </w:t>
      </w:r>
    </w:p>
    <w:p w14:paraId="15931DB4" w14:textId="77777777" w:rsidR="00202C47" w:rsidRDefault="00202C47" w:rsidP="00202C47">
      <w:pPr>
        <w:spacing w:after="0"/>
        <w:rPr>
          <w:rFonts w:ascii="Arial" w:hAnsi="Arial" w:cs="Arial"/>
          <w:sz w:val="24"/>
          <w:szCs w:val="24"/>
        </w:rPr>
      </w:pPr>
      <w:r w:rsidRPr="00844E0D">
        <w:rPr>
          <w:rFonts w:ascii="Arial" w:hAnsi="Arial" w:cs="Arial"/>
          <w:b/>
          <w:sz w:val="24"/>
          <w:szCs w:val="24"/>
        </w:rPr>
        <w:t>C</w:t>
      </w:r>
      <w:r w:rsidR="00844E0D">
        <w:rPr>
          <w:rFonts w:ascii="Arial" w:hAnsi="Arial" w:cs="Arial"/>
          <w:sz w:val="24"/>
          <w:szCs w:val="24"/>
        </w:rPr>
        <w:tab/>
      </w:r>
      <w:r w:rsidRPr="00077B2D">
        <w:rPr>
          <w:rFonts w:ascii="Arial" w:hAnsi="Arial" w:cs="Arial"/>
          <w:sz w:val="24"/>
          <w:szCs w:val="24"/>
        </w:rPr>
        <w:t xml:space="preserve">alinea 12 en 14 </w:t>
      </w:r>
    </w:p>
    <w:p w14:paraId="47E7503E" w14:textId="77777777" w:rsidR="00202C47" w:rsidRDefault="00202C47" w:rsidP="00202C47">
      <w:pPr>
        <w:spacing w:after="0"/>
        <w:rPr>
          <w:rFonts w:ascii="Arial" w:hAnsi="Arial" w:cs="Arial"/>
          <w:sz w:val="24"/>
          <w:szCs w:val="24"/>
        </w:rPr>
      </w:pPr>
      <w:r w:rsidRPr="00844E0D">
        <w:rPr>
          <w:rFonts w:ascii="Arial" w:hAnsi="Arial" w:cs="Arial"/>
          <w:b/>
          <w:sz w:val="24"/>
          <w:szCs w:val="24"/>
        </w:rPr>
        <w:t>D</w:t>
      </w:r>
      <w:r w:rsidR="00844E0D">
        <w:rPr>
          <w:rFonts w:ascii="Arial" w:hAnsi="Arial" w:cs="Arial"/>
          <w:sz w:val="24"/>
          <w:szCs w:val="24"/>
        </w:rPr>
        <w:tab/>
      </w:r>
      <w:r w:rsidRPr="00077B2D">
        <w:rPr>
          <w:rFonts w:ascii="Arial" w:hAnsi="Arial" w:cs="Arial"/>
          <w:sz w:val="24"/>
          <w:szCs w:val="24"/>
        </w:rPr>
        <w:t xml:space="preserve">alinea 14 en 16 </w:t>
      </w:r>
    </w:p>
    <w:p w14:paraId="0FFE29CD" w14:textId="77777777" w:rsidR="00202C47" w:rsidRDefault="00202C47" w:rsidP="00202C47">
      <w:pPr>
        <w:spacing w:after="0"/>
        <w:rPr>
          <w:rFonts w:ascii="Arial" w:hAnsi="Arial" w:cs="Arial"/>
          <w:sz w:val="24"/>
          <w:szCs w:val="24"/>
        </w:rPr>
      </w:pPr>
    </w:p>
    <w:p w14:paraId="249657B2" w14:textId="77777777" w:rsidR="00202C47" w:rsidRDefault="00202C47" w:rsidP="00202C47">
      <w:pPr>
        <w:spacing w:after="0"/>
        <w:rPr>
          <w:rFonts w:ascii="Arial" w:hAnsi="Arial" w:cs="Arial"/>
          <w:sz w:val="24"/>
          <w:szCs w:val="24"/>
        </w:rPr>
      </w:pPr>
      <w:r w:rsidRPr="00077B2D">
        <w:rPr>
          <w:rFonts w:ascii="Arial" w:hAnsi="Arial" w:cs="Arial"/>
          <w:sz w:val="24"/>
          <w:szCs w:val="24"/>
        </w:rPr>
        <w:t xml:space="preserve">In alinea 13 wordt gesproken over het “postmoderne denken”. </w:t>
      </w:r>
    </w:p>
    <w:p w14:paraId="206DA7F8" w14:textId="52D124D2" w:rsidR="0098618F" w:rsidRDefault="008E2736" w:rsidP="00202C47">
      <w:pPr>
        <w:spacing w:after="0"/>
        <w:rPr>
          <w:rFonts w:ascii="Arial" w:hAnsi="Arial" w:cs="Arial"/>
          <w:sz w:val="24"/>
          <w:szCs w:val="24"/>
        </w:rPr>
      </w:pPr>
      <w:r>
        <w:rPr>
          <w:rFonts w:ascii="Arial" w:hAnsi="Arial" w:cs="Arial"/>
          <w:sz w:val="20"/>
          <w:szCs w:val="20"/>
        </w:rPr>
        <w:t>2</w:t>
      </w:r>
      <w:r w:rsidR="00202C47" w:rsidRPr="00202C47">
        <w:rPr>
          <w:rFonts w:ascii="Arial" w:hAnsi="Arial" w:cs="Arial"/>
          <w:sz w:val="20"/>
          <w:szCs w:val="20"/>
        </w:rPr>
        <w:t>p</w:t>
      </w:r>
      <w:r w:rsidR="00202C47" w:rsidRPr="00077B2D">
        <w:rPr>
          <w:rFonts w:ascii="Arial" w:hAnsi="Arial" w:cs="Arial"/>
          <w:sz w:val="24"/>
          <w:szCs w:val="24"/>
        </w:rPr>
        <w:t xml:space="preserve"> </w:t>
      </w:r>
      <w:r w:rsidR="00202C47" w:rsidRPr="00202C47">
        <w:rPr>
          <w:rFonts w:ascii="Arial" w:hAnsi="Arial" w:cs="Arial"/>
          <w:b/>
          <w:sz w:val="24"/>
          <w:szCs w:val="24"/>
        </w:rPr>
        <w:t>7</w:t>
      </w:r>
      <w:r w:rsidR="00202C47" w:rsidRPr="00077B2D">
        <w:rPr>
          <w:rFonts w:ascii="Arial" w:hAnsi="Arial" w:cs="Arial"/>
          <w:sz w:val="24"/>
          <w:szCs w:val="24"/>
        </w:rPr>
        <w:t xml:space="preserve"> Vat in maximaal 20 woorden samen wat volgens de tekst de postmoderne opvatting inzake fictie en de lezer inhoudt en welke logische consequentie dit heeft. </w:t>
      </w:r>
      <w:r>
        <w:rPr>
          <w:rFonts w:ascii="Arial" w:hAnsi="Arial" w:cs="Arial"/>
          <w:sz w:val="24"/>
          <w:szCs w:val="24"/>
        </w:rPr>
        <w:t>Formuleer je antwoord in volledige zinnen en gebruik niet meer dan 20 woorden.</w:t>
      </w:r>
    </w:p>
    <w:p w14:paraId="1561036F" w14:textId="77777777" w:rsidR="0098618F" w:rsidRDefault="0098618F" w:rsidP="00202C47">
      <w:pPr>
        <w:spacing w:after="0"/>
        <w:rPr>
          <w:rFonts w:ascii="Arial" w:hAnsi="Arial" w:cs="Arial"/>
          <w:sz w:val="24"/>
          <w:szCs w:val="24"/>
        </w:rPr>
      </w:pPr>
    </w:p>
    <w:p w14:paraId="36AF0050" w14:textId="2DB50A83" w:rsidR="00202C47" w:rsidRDefault="00202C47" w:rsidP="00202C47">
      <w:pPr>
        <w:spacing w:after="0"/>
        <w:rPr>
          <w:rFonts w:ascii="Arial" w:hAnsi="Arial" w:cs="Arial"/>
          <w:sz w:val="24"/>
          <w:szCs w:val="24"/>
        </w:rPr>
      </w:pPr>
      <w:r w:rsidRPr="00202C47">
        <w:rPr>
          <w:rFonts w:ascii="Arial" w:hAnsi="Arial" w:cs="Arial"/>
          <w:sz w:val="20"/>
          <w:szCs w:val="20"/>
        </w:rPr>
        <w:lastRenderedPageBreak/>
        <w:t>2p</w:t>
      </w:r>
      <w:r w:rsidRPr="00077B2D">
        <w:rPr>
          <w:rFonts w:ascii="Arial" w:hAnsi="Arial" w:cs="Arial"/>
          <w:sz w:val="24"/>
          <w:szCs w:val="24"/>
        </w:rPr>
        <w:t xml:space="preserve"> </w:t>
      </w:r>
      <w:r w:rsidRPr="00202C47">
        <w:rPr>
          <w:rFonts w:ascii="Arial" w:hAnsi="Arial" w:cs="Arial"/>
          <w:b/>
          <w:sz w:val="24"/>
          <w:szCs w:val="24"/>
        </w:rPr>
        <w:t>8</w:t>
      </w:r>
      <w:r w:rsidRPr="00077B2D">
        <w:rPr>
          <w:rFonts w:ascii="Arial" w:hAnsi="Arial" w:cs="Arial"/>
          <w:sz w:val="24"/>
          <w:szCs w:val="24"/>
        </w:rPr>
        <w:t xml:space="preserve"> Geef de twee argumenten uit het tekstgedeelte van alinea 14 tot en met 16 waarmee de tekst de postmoderne opvat</w:t>
      </w:r>
      <w:r>
        <w:rPr>
          <w:rFonts w:ascii="Arial" w:hAnsi="Arial" w:cs="Arial"/>
          <w:sz w:val="24"/>
          <w:szCs w:val="24"/>
        </w:rPr>
        <w:t>ting inzake fictie weerspreekt.</w:t>
      </w:r>
    </w:p>
    <w:p w14:paraId="72ABBCD3" w14:textId="77777777" w:rsidR="00202C47" w:rsidRDefault="00202C47" w:rsidP="00202C47">
      <w:pPr>
        <w:spacing w:after="0"/>
        <w:rPr>
          <w:rFonts w:ascii="Arial" w:hAnsi="Arial" w:cs="Arial"/>
          <w:sz w:val="24"/>
          <w:szCs w:val="24"/>
        </w:rPr>
      </w:pPr>
    </w:p>
    <w:p w14:paraId="4177DA98" w14:textId="77777777" w:rsidR="00202C47" w:rsidRDefault="00202C47" w:rsidP="00202C47">
      <w:pPr>
        <w:spacing w:after="0"/>
        <w:rPr>
          <w:rFonts w:ascii="Arial" w:hAnsi="Arial" w:cs="Arial"/>
          <w:sz w:val="24"/>
          <w:szCs w:val="24"/>
        </w:rPr>
      </w:pPr>
      <w:r w:rsidRPr="00077B2D">
        <w:rPr>
          <w:rFonts w:ascii="Arial" w:hAnsi="Arial" w:cs="Arial"/>
          <w:sz w:val="24"/>
          <w:szCs w:val="24"/>
        </w:rPr>
        <w:t>Het standpunt van professor Kuitert dat literatuur niet meer gesubsidieerd zou moeten worden, wordt in de tekst becommentarieerd met: “Daarmee kiest mevrouw Kuitert wel erg onverbloemd voor de smaak van de massa en neemt ze blijkbaar voor lief dat met name dichtbundels dan niet meer uitgegeven kunnen worden.” (al</w:t>
      </w:r>
      <w:r>
        <w:rPr>
          <w:rFonts w:ascii="Arial" w:hAnsi="Arial" w:cs="Arial"/>
          <w:sz w:val="24"/>
          <w:szCs w:val="24"/>
        </w:rPr>
        <w:t>inea 18)</w:t>
      </w:r>
    </w:p>
    <w:p w14:paraId="2E09E172" w14:textId="77777777" w:rsidR="00202C47" w:rsidRDefault="00202C47" w:rsidP="00202C47">
      <w:pPr>
        <w:spacing w:after="0"/>
        <w:rPr>
          <w:rFonts w:ascii="Arial" w:hAnsi="Arial" w:cs="Arial"/>
          <w:sz w:val="24"/>
          <w:szCs w:val="24"/>
        </w:rPr>
      </w:pPr>
      <w:r w:rsidRPr="00202C47">
        <w:rPr>
          <w:rFonts w:ascii="Arial" w:hAnsi="Arial" w:cs="Arial"/>
          <w:sz w:val="20"/>
          <w:szCs w:val="20"/>
        </w:rPr>
        <w:t>1p</w:t>
      </w:r>
      <w:r w:rsidRPr="00077B2D">
        <w:rPr>
          <w:rFonts w:ascii="Arial" w:hAnsi="Arial" w:cs="Arial"/>
          <w:sz w:val="24"/>
          <w:szCs w:val="24"/>
        </w:rPr>
        <w:t xml:space="preserve"> </w:t>
      </w:r>
      <w:r w:rsidRPr="00202C47">
        <w:rPr>
          <w:rFonts w:ascii="Arial" w:hAnsi="Arial" w:cs="Arial"/>
          <w:b/>
          <w:sz w:val="24"/>
          <w:szCs w:val="24"/>
        </w:rPr>
        <w:t>9</w:t>
      </w:r>
      <w:r w:rsidRPr="00077B2D">
        <w:rPr>
          <w:rFonts w:ascii="Arial" w:hAnsi="Arial" w:cs="Arial"/>
          <w:sz w:val="24"/>
          <w:szCs w:val="24"/>
        </w:rPr>
        <w:t xml:space="preserve"> Welk standpunt van de auteur ten aanzien van de smaak van de massa kun je uit deze bewering afleiden? </w:t>
      </w:r>
    </w:p>
    <w:p w14:paraId="4C1A9F4A" w14:textId="77777777" w:rsidR="00202C47" w:rsidRDefault="00202C47" w:rsidP="00202C47">
      <w:pPr>
        <w:spacing w:after="0"/>
        <w:rPr>
          <w:rFonts w:ascii="Arial" w:hAnsi="Arial" w:cs="Arial"/>
          <w:sz w:val="24"/>
          <w:szCs w:val="24"/>
        </w:rPr>
      </w:pPr>
      <w:r w:rsidRPr="00202C47">
        <w:rPr>
          <w:rFonts w:ascii="Arial" w:hAnsi="Arial" w:cs="Arial"/>
          <w:sz w:val="20"/>
          <w:szCs w:val="20"/>
        </w:rPr>
        <w:t>1p</w:t>
      </w:r>
      <w:r>
        <w:rPr>
          <w:rFonts w:ascii="Arial" w:hAnsi="Arial" w:cs="Arial"/>
          <w:sz w:val="24"/>
          <w:szCs w:val="24"/>
        </w:rPr>
        <w:t xml:space="preserve"> </w:t>
      </w:r>
      <w:r w:rsidRPr="00202C47">
        <w:rPr>
          <w:rFonts w:ascii="Arial" w:hAnsi="Arial" w:cs="Arial"/>
          <w:b/>
          <w:sz w:val="24"/>
          <w:szCs w:val="24"/>
        </w:rPr>
        <w:t>10</w:t>
      </w:r>
      <w:r w:rsidRPr="00077B2D">
        <w:rPr>
          <w:rFonts w:ascii="Arial" w:hAnsi="Arial" w:cs="Arial"/>
          <w:sz w:val="24"/>
          <w:szCs w:val="24"/>
        </w:rPr>
        <w:t xml:space="preserve"> Welk standpunt van de auteur ten aanzien van poëzie kun je uit deze bewering afleiden? </w:t>
      </w:r>
    </w:p>
    <w:p w14:paraId="345DC1A9" w14:textId="77777777" w:rsidR="00202C47" w:rsidRDefault="00202C47" w:rsidP="00202C47">
      <w:pPr>
        <w:spacing w:after="0"/>
        <w:rPr>
          <w:rFonts w:ascii="Arial" w:hAnsi="Arial" w:cs="Arial"/>
          <w:sz w:val="24"/>
          <w:szCs w:val="24"/>
        </w:rPr>
      </w:pPr>
    </w:p>
    <w:p w14:paraId="0BDB39D4" w14:textId="694A9115" w:rsidR="00202C47" w:rsidRDefault="00202C47" w:rsidP="00202C47">
      <w:pPr>
        <w:spacing w:after="0"/>
        <w:rPr>
          <w:rFonts w:ascii="Arial" w:hAnsi="Arial" w:cs="Arial"/>
          <w:sz w:val="24"/>
          <w:szCs w:val="24"/>
        </w:rPr>
      </w:pPr>
      <w:r w:rsidRPr="00202C47">
        <w:rPr>
          <w:rFonts w:ascii="Arial" w:hAnsi="Arial" w:cs="Arial"/>
          <w:sz w:val="20"/>
          <w:szCs w:val="20"/>
        </w:rPr>
        <w:t>2p</w:t>
      </w:r>
      <w:r>
        <w:rPr>
          <w:rFonts w:ascii="Arial" w:hAnsi="Arial" w:cs="Arial"/>
          <w:sz w:val="24"/>
          <w:szCs w:val="24"/>
        </w:rPr>
        <w:t xml:space="preserve"> </w:t>
      </w:r>
      <w:r w:rsidRPr="00202C47">
        <w:rPr>
          <w:rFonts w:ascii="Arial" w:hAnsi="Arial" w:cs="Arial"/>
          <w:b/>
          <w:sz w:val="24"/>
          <w:szCs w:val="24"/>
        </w:rPr>
        <w:t>11</w:t>
      </w:r>
      <w:r w:rsidRPr="00077B2D">
        <w:rPr>
          <w:rFonts w:ascii="Arial" w:hAnsi="Arial" w:cs="Arial"/>
          <w:sz w:val="24"/>
          <w:szCs w:val="24"/>
        </w:rPr>
        <w:t xml:space="preserve"> Welke positieve invloed heeft, blijkens alinea 22, de ‘hogere’ literatuur op onze beleving van de werkelijkheid? </w:t>
      </w:r>
      <w:r w:rsidR="008E2736">
        <w:rPr>
          <w:rFonts w:ascii="Arial" w:hAnsi="Arial" w:cs="Arial"/>
          <w:sz w:val="24"/>
          <w:szCs w:val="24"/>
        </w:rPr>
        <w:t>Formuleer je antwoord in volledige zinnen en g</w:t>
      </w:r>
      <w:r w:rsidRPr="00077B2D">
        <w:rPr>
          <w:rFonts w:ascii="Arial" w:hAnsi="Arial" w:cs="Arial"/>
          <w:sz w:val="24"/>
          <w:szCs w:val="24"/>
        </w:rPr>
        <w:t xml:space="preserve">ebruik voor je antwoord maximaal 15 woorden. </w:t>
      </w:r>
    </w:p>
    <w:p w14:paraId="74462DCA" w14:textId="77777777" w:rsidR="00202C47" w:rsidRDefault="00202C47" w:rsidP="00202C47">
      <w:pPr>
        <w:spacing w:after="0"/>
        <w:rPr>
          <w:rFonts w:ascii="Arial" w:hAnsi="Arial" w:cs="Arial"/>
          <w:sz w:val="24"/>
          <w:szCs w:val="24"/>
        </w:rPr>
      </w:pPr>
    </w:p>
    <w:p w14:paraId="43578BEE" w14:textId="7D02768C" w:rsidR="00202C47" w:rsidRDefault="008E2736" w:rsidP="00202C47">
      <w:pPr>
        <w:spacing w:after="0"/>
        <w:rPr>
          <w:rFonts w:ascii="Arial" w:hAnsi="Arial" w:cs="Arial"/>
          <w:sz w:val="24"/>
          <w:szCs w:val="24"/>
        </w:rPr>
      </w:pPr>
      <w:r>
        <w:rPr>
          <w:rFonts w:ascii="Arial" w:hAnsi="Arial" w:cs="Arial"/>
          <w:sz w:val="20"/>
          <w:szCs w:val="20"/>
        </w:rPr>
        <w:t>2</w:t>
      </w:r>
      <w:r w:rsidR="00202C47" w:rsidRPr="00202C47">
        <w:rPr>
          <w:rFonts w:ascii="Arial" w:hAnsi="Arial" w:cs="Arial"/>
          <w:sz w:val="20"/>
          <w:szCs w:val="20"/>
        </w:rPr>
        <w:t>p</w:t>
      </w:r>
      <w:r w:rsidR="00202C47" w:rsidRPr="00077B2D">
        <w:rPr>
          <w:rFonts w:ascii="Arial" w:hAnsi="Arial" w:cs="Arial"/>
          <w:sz w:val="24"/>
          <w:szCs w:val="24"/>
        </w:rPr>
        <w:t xml:space="preserve"> </w:t>
      </w:r>
      <w:r w:rsidR="00202C47" w:rsidRPr="00202C47">
        <w:rPr>
          <w:rFonts w:ascii="Arial" w:hAnsi="Arial" w:cs="Arial"/>
          <w:b/>
          <w:sz w:val="24"/>
          <w:szCs w:val="24"/>
        </w:rPr>
        <w:t>12</w:t>
      </w:r>
      <w:r w:rsidR="00202C47" w:rsidRPr="00077B2D">
        <w:rPr>
          <w:rFonts w:ascii="Arial" w:hAnsi="Arial" w:cs="Arial"/>
          <w:sz w:val="24"/>
          <w:szCs w:val="24"/>
        </w:rPr>
        <w:t xml:space="preserve"> Welke van onderstaande zinnen vat het beste de boodschap samen van de tekst ‘Grenzeloze literatuur’? </w:t>
      </w:r>
    </w:p>
    <w:p w14:paraId="109FF285" w14:textId="77777777" w:rsidR="00202C47" w:rsidRDefault="00202C47" w:rsidP="00844E0D">
      <w:pPr>
        <w:spacing w:after="0"/>
        <w:ind w:left="705" w:hanging="705"/>
        <w:rPr>
          <w:rFonts w:ascii="Arial" w:hAnsi="Arial" w:cs="Arial"/>
          <w:sz w:val="24"/>
          <w:szCs w:val="24"/>
        </w:rPr>
      </w:pPr>
      <w:r w:rsidRPr="00844E0D">
        <w:rPr>
          <w:rFonts w:ascii="Arial" w:hAnsi="Arial" w:cs="Arial"/>
          <w:b/>
          <w:sz w:val="24"/>
          <w:szCs w:val="24"/>
        </w:rPr>
        <w:t>A</w:t>
      </w:r>
      <w:r w:rsidR="00844E0D">
        <w:rPr>
          <w:rFonts w:ascii="Arial" w:hAnsi="Arial" w:cs="Arial"/>
          <w:sz w:val="24"/>
          <w:szCs w:val="24"/>
        </w:rPr>
        <w:tab/>
      </w:r>
      <w:r w:rsidRPr="00077B2D">
        <w:rPr>
          <w:rFonts w:ascii="Arial" w:hAnsi="Arial" w:cs="Arial"/>
          <w:sz w:val="24"/>
          <w:szCs w:val="24"/>
        </w:rPr>
        <w:t xml:space="preserve">De literatuur wordt bedreigd door de grensvervaging tussen fictie en non-fictie en door de postmoderne opvatting dat er geen verschil is tussen ‘hoge’ en ‘lage’ literatuur. </w:t>
      </w:r>
    </w:p>
    <w:p w14:paraId="63278F9D" w14:textId="77777777" w:rsidR="00844E0D" w:rsidRDefault="00202C47" w:rsidP="00844E0D">
      <w:pPr>
        <w:spacing w:after="0"/>
        <w:ind w:left="705" w:hanging="705"/>
        <w:rPr>
          <w:rFonts w:ascii="Arial" w:hAnsi="Arial" w:cs="Arial"/>
          <w:sz w:val="24"/>
          <w:szCs w:val="24"/>
        </w:rPr>
      </w:pPr>
      <w:r w:rsidRPr="00844E0D">
        <w:rPr>
          <w:rFonts w:ascii="Arial" w:hAnsi="Arial" w:cs="Arial"/>
          <w:b/>
          <w:sz w:val="24"/>
          <w:szCs w:val="24"/>
        </w:rPr>
        <w:t>B</w:t>
      </w:r>
      <w:r w:rsidR="00844E0D">
        <w:rPr>
          <w:rFonts w:ascii="Arial" w:hAnsi="Arial" w:cs="Arial"/>
          <w:sz w:val="24"/>
          <w:szCs w:val="24"/>
        </w:rPr>
        <w:tab/>
      </w:r>
      <w:r w:rsidRPr="00077B2D">
        <w:rPr>
          <w:rFonts w:ascii="Arial" w:hAnsi="Arial" w:cs="Arial"/>
          <w:sz w:val="24"/>
          <w:szCs w:val="24"/>
        </w:rPr>
        <w:t xml:space="preserve">De traditionele aandacht voor literatuur en het literaire werk zelf heeft ten onrechte plaatsgemaakt voor aandacht voor de schrijver zelf en voor de non-fictionele context. </w:t>
      </w:r>
    </w:p>
    <w:p w14:paraId="7FBD55D2" w14:textId="77777777" w:rsidR="00202C47" w:rsidRDefault="00202C47" w:rsidP="00844E0D">
      <w:pPr>
        <w:spacing w:after="0"/>
        <w:ind w:left="705" w:hanging="705"/>
        <w:rPr>
          <w:rFonts w:ascii="Arial" w:hAnsi="Arial" w:cs="Arial"/>
          <w:sz w:val="24"/>
          <w:szCs w:val="24"/>
        </w:rPr>
      </w:pPr>
      <w:r w:rsidRPr="00844E0D">
        <w:rPr>
          <w:rFonts w:ascii="Arial" w:hAnsi="Arial" w:cs="Arial"/>
          <w:b/>
          <w:sz w:val="24"/>
          <w:szCs w:val="24"/>
        </w:rPr>
        <w:t>C</w:t>
      </w:r>
      <w:r w:rsidRPr="00077B2D">
        <w:rPr>
          <w:rFonts w:ascii="Arial" w:hAnsi="Arial" w:cs="Arial"/>
          <w:sz w:val="24"/>
          <w:szCs w:val="24"/>
        </w:rPr>
        <w:t xml:space="preserve"> </w:t>
      </w:r>
      <w:r w:rsidR="00844E0D">
        <w:rPr>
          <w:rFonts w:ascii="Arial" w:hAnsi="Arial" w:cs="Arial"/>
          <w:sz w:val="24"/>
          <w:szCs w:val="24"/>
        </w:rPr>
        <w:tab/>
      </w:r>
      <w:r w:rsidRPr="00077B2D">
        <w:rPr>
          <w:rFonts w:ascii="Arial" w:hAnsi="Arial" w:cs="Arial"/>
          <w:sz w:val="24"/>
          <w:szCs w:val="24"/>
        </w:rPr>
        <w:t xml:space="preserve">‘Hoge’ literatuur valt, ondanks de postmoderne miskenning ervan, inhoudelijk toch te onderscheiden van lectuur en ook biedt ze dieper inzicht in de werkelijkheid dan non-fictie. </w:t>
      </w:r>
    </w:p>
    <w:p w14:paraId="1D9246B0" w14:textId="77777777" w:rsidR="00844E0D" w:rsidRDefault="00202C47" w:rsidP="00844E0D">
      <w:pPr>
        <w:spacing w:after="0"/>
        <w:ind w:left="705" w:hanging="705"/>
        <w:rPr>
          <w:rFonts w:ascii="Arial" w:hAnsi="Arial" w:cs="Arial"/>
          <w:sz w:val="24"/>
          <w:szCs w:val="24"/>
        </w:rPr>
      </w:pPr>
      <w:r w:rsidRPr="00844E0D">
        <w:rPr>
          <w:rFonts w:ascii="Arial" w:hAnsi="Arial" w:cs="Arial"/>
          <w:b/>
          <w:sz w:val="24"/>
          <w:szCs w:val="24"/>
        </w:rPr>
        <w:t>D</w:t>
      </w:r>
      <w:r w:rsidR="00844E0D">
        <w:rPr>
          <w:rFonts w:ascii="Arial" w:hAnsi="Arial" w:cs="Arial"/>
          <w:sz w:val="24"/>
          <w:szCs w:val="24"/>
        </w:rPr>
        <w:tab/>
      </w:r>
      <w:r w:rsidRPr="00077B2D">
        <w:rPr>
          <w:rFonts w:ascii="Arial" w:hAnsi="Arial" w:cs="Arial"/>
          <w:sz w:val="24"/>
          <w:szCs w:val="24"/>
        </w:rPr>
        <w:t>Nieuwe visies in de literatuurwetenschap en de aandacht voor autobiografische aspecten leiden tot verkeerde opvattingen aangaande het karakter van literatuur.</w:t>
      </w:r>
    </w:p>
    <w:p w14:paraId="0FAE88E9" w14:textId="77777777" w:rsidR="00844E0D" w:rsidRDefault="00844E0D" w:rsidP="00844E0D">
      <w:pPr>
        <w:spacing w:after="0"/>
        <w:ind w:left="705" w:hanging="705"/>
        <w:rPr>
          <w:rFonts w:ascii="Arial" w:hAnsi="Arial" w:cs="Arial"/>
          <w:sz w:val="24"/>
          <w:szCs w:val="24"/>
        </w:rPr>
      </w:pPr>
    </w:p>
    <w:p w14:paraId="35C7043F" w14:textId="77777777" w:rsidR="00844E0D" w:rsidRDefault="00844E0D" w:rsidP="00844E0D">
      <w:pPr>
        <w:spacing w:after="0"/>
        <w:ind w:left="705" w:hanging="705"/>
        <w:rPr>
          <w:rFonts w:ascii="Arial" w:hAnsi="Arial" w:cs="Arial"/>
          <w:sz w:val="24"/>
          <w:szCs w:val="24"/>
        </w:rPr>
      </w:pPr>
    </w:p>
    <w:p w14:paraId="2EFAC82B" w14:textId="77777777" w:rsidR="00844E0D" w:rsidRDefault="00844E0D" w:rsidP="00844E0D">
      <w:pPr>
        <w:spacing w:after="0"/>
        <w:ind w:left="705" w:hanging="705"/>
        <w:rPr>
          <w:rFonts w:ascii="Arial" w:hAnsi="Arial" w:cs="Arial"/>
          <w:sz w:val="24"/>
          <w:szCs w:val="24"/>
        </w:rPr>
      </w:pPr>
    </w:p>
    <w:p w14:paraId="65DDE6F2" w14:textId="77777777" w:rsidR="00844E0D" w:rsidRDefault="00844E0D" w:rsidP="00844E0D">
      <w:pPr>
        <w:spacing w:after="0"/>
        <w:ind w:left="705" w:hanging="705"/>
        <w:rPr>
          <w:rFonts w:ascii="Arial" w:hAnsi="Arial" w:cs="Arial"/>
          <w:sz w:val="24"/>
          <w:szCs w:val="24"/>
        </w:rPr>
      </w:pPr>
    </w:p>
    <w:p w14:paraId="0CF1BD24" w14:textId="77777777" w:rsidR="00844E0D" w:rsidRDefault="00844E0D" w:rsidP="00844E0D">
      <w:pPr>
        <w:spacing w:after="0"/>
        <w:ind w:left="705" w:hanging="705"/>
        <w:rPr>
          <w:rFonts w:ascii="Arial" w:hAnsi="Arial" w:cs="Arial"/>
          <w:sz w:val="24"/>
          <w:szCs w:val="24"/>
        </w:rPr>
      </w:pPr>
    </w:p>
    <w:p w14:paraId="30F1BEC8" w14:textId="77777777" w:rsidR="00844E0D" w:rsidRDefault="00844E0D" w:rsidP="00844E0D">
      <w:pPr>
        <w:spacing w:after="0"/>
        <w:ind w:left="705" w:hanging="705"/>
        <w:rPr>
          <w:rFonts w:ascii="Arial" w:hAnsi="Arial" w:cs="Arial"/>
          <w:sz w:val="24"/>
          <w:szCs w:val="24"/>
        </w:rPr>
      </w:pPr>
    </w:p>
    <w:p w14:paraId="4530DB0B" w14:textId="77777777" w:rsidR="00844E0D" w:rsidRDefault="00844E0D" w:rsidP="00844E0D">
      <w:pPr>
        <w:spacing w:after="0"/>
        <w:ind w:left="705" w:hanging="705"/>
        <w:rPr>
          <w:rFonts w:ascii="Arial" w:hAnsi="Arial" w:cs="Arial"/>
          <w:sz w:val="24"/>
          <w:szCs w:val="24"/>
        </w:rPr>
      </w:pPr>
    </w:p>
    <w:p w14:paraId="7E500D68" w14:textId="77777777" w:rsidR="00844E0D" w:rsidRDefault="00844E0D" w:rsidP="00844E0D">
      <w:pPr>
        <w:spacing w:after="0"/>
        <w:ind w:left="705" w:hanging="705"/>
        <w:rPr>
          <w:rFonts w:ascii="Arial" w:hAnsi="Arial" w:cs="Arial"/>
          <w:sz w:val="24"/>
          <w:szCs w:val="24"/>
        </w:rPr>
      </w:pPr>
    </w:p>
    <w:p w14:paraId="601F5BDF" w14:textId="77777777" w:rsidR="00844E0D" w:rsidRDefault="00844E0D" w:rsidP="00844E0D">
      <w:pPr>
        <w:spacing w:after="0"/>
        <w:ind w:left="705" w:hanging="705"/>
        <w:rPr>
          <w:rFonts w:ascii="Arial" w:hAnsi="Arial" w:cs="Arial"/>
          <w:sz w:val="24"/>
          <w:szCs w:val="24"/>
        </w:rPr>
      </w:pPr>
    </w:p>
    <w:p w14:paraId="2E14550D" w14:textId="77777777" w:rsidR="00844E0D" w:rsidRDefault="00844E0D" w:rsidP="00844E0D">
      <w:pPr>
        <w:spacing w:after="0"/>
        <w:ind w:left="705" w:hanging="705"/>
        <w:rPr>
          <w:rFonts w:ascii="Arial" w:hAnsi="Arial" w:cs="Arial"/>
          <w:sz w:val="24"/>
          <w:szCs w:val="24"/>
        </w:rPr>
      </w:pPr>
    </w:p>
    <w:p w14:paraId="5D0FA1CC" w14:textId="77777777" w:rsidR="00844E0D" w:rsidRDefault="00844E0D" w:rsidP="00844E0D">
      <w:pPr>
        <w:spacing w:after="0"/>
        <w:ind w:left="705" w:hanging="705"/>
        <w:rPr>
          <w:rFonts w:ascii="Arial" w:hAnsi="Arial" w:cs="Arial"/>
          <w:sz w:val="24"/>
          <w:szCs w:val="24"/>
        </w:rPr>
      </w:pPr>
    </w:p>
    <w:p w14:paraId="3BBEF34A" w14:textId="77777777" w:rsidR="00844E0D" w:rsidRDefault="00844E0D" w:rsidP="00844E0D">
      <w:pPr>
        <w:spacing w:after="0"/>
        <w:ind w:left="705" w:hanging="705"/>
        <w:rPr>
          <w:rFonts w:ascii="Arial" w:hAnsi="Arial" w:cs="Arial"/>
          <w:sz w:val="24"/>
          <w:szCs w:val="24"/>
        </w:rPr>
      </w:pPr>
    </w:p>
    <w:p w14:paraId="2788321B" w14:textId="77777777" w:rsidR="00844E0D" w:rsidRDefault="00844E0D" w:rsidP="00844E0D">
      <w:pPr>
        <w:spacing w:after="0"/>
        <w:ind w:left="705" w:hanging="705"/>
        <w:rPr>
          <w:rFonts w:ascii="Arial" w:hAnsi="Arial" w:cs="Arial"/>
          <w:sz w:val="24"/>
          <w:szCs w:val="24"/>
        </w:rPr>
      </w:pPr>
    </w:p>
    <w:p w14:paraId="2EF6EF94" w14:textId="77777777" w:rsidR="00844E0D" w:rsidRDefault="00844E0D" w:rsidP="00844E0D">
      <w:pPr>
        <w:spacing w:after="0"/>
        <w:ind w:left="705" w:hanging="705"/>
        <w:rPr>
          <w:rFonts w:ascii="Arial" w:hAnsi="Arial" w:cs="Arial"/>
          <w:sz w:val="24"/>
          <w:szCs w:val="24"/>
        </w:rPr>
      </w:pPr>
    </w:p>
    <w:p w14:paraId="5251DC54" w14:textId="77777777" w:rsidR="00844E0D" w:rsidRDefault="00844E0D" w:rsidP="00844E0D">
      <w:pPr>
        <w:spacing w:after="0"/>
        <w:ind w:left="705" w:hanging="705"/>
        <w:rPr>
          <w:rFonts w:ascii="Arial" w:hAnsi="Arial" w:cs="Arial"/>
          <w:sz w:val="24"/>
          <w:szCs w:val="24"/>
        </w:rPr>
      </w:pPr>
    </w:p>
    <w:p w14:paraId="297E5B02" w14:textId="77777777" w:rsidR="00844E0D" w:rsidRDefault="00844E0D" w:rsidP="00844E0D">
      <w:pPr>
        <w:spacing w:after="0"/>
        <w:ind w:left="705" w:hanging="705"/>
        <w:rPr>
          <w:rFonts w:ascii="Arial" w:hAnsi="Arial" w:cs="Arial"/>
          <w:sz w:val="24"/>
          <w:szCs w:val="24"/>
        </w:rPr>
      </w:pPr>
    </w:p>
    <w:p w14:paraId="4B19FED3" w14:textId="77777777" w:rsidR="00202C47" w:rsidRDefault="00844E0D" w:rsidP="00202C47">
      <w:pPr>
        <w:pStyle w:val="Lijstalinea"/>
        <w:numPr>
          <w:ilvl w:val="0"/>
          <w:numId w:val="1"/>
        </w:numPr>
        <w:spacing w:after="0"/>
        <w:rPr>
          <w:rFonts w:ascii="Arial" w:hAnsi="Arial" w:cs="Arial"/>
          <w:b/>
          <w:sz w:val="24"/>
          <w:szCs w:val="24"/>
        </w:rPr>
      </w:pPr>
      <w:r w:rsidRPr="00844E0D">
        <w:rPr>
          <w:rFonts w:ascii="Arial" w:hAnsi="Arial" w:cs="Arial"/>
          <w:b/>
          <w:sz w:val="24"/>
          <w:szCs w:val="24"/>
        </w:rPr>
        <w:lastRenderedPageBreak/>
        <w:t>SCHRIJFVAARDIGHEID, ARGUMENTEREN EN LITERATUUR</w:t>
      </w:r>
      <w:r w:rsidR="00202C47" w:rsidRPr="00844E0D">
        <w:rPr>
          <w:rFonts w:ascii="Arial" w:hAnsi="Arial" w:cs="Arial"/>
          <w:b/>
          <w:sz w:val="24"/>
          <w:szCs w:val="24"/>
        </w:rPr>
        <w:t xml:space="preserve"> </w:t>
      </w:r>
    </w:p>
    <w:p w14:paraId="3F51CA8E" w14:textId="77777777" w:rsidR="00CB3E3F" w:rsidRDefault="00CB3E3F" w:rsidP="00CB3E3F">
      <w:pPr>
        <w:spacing w:after="0"/>
        <w:rPr>
          <w:rFonts w:ascii="Arial" w:hAnsi="Arial" w:cs="Arial"/>
          <w:b/>
          <w:sz w:val="24"/>
          <w:szCs w:val="24"/>
        </w:rPr>
      </w:pPr>
    </w:p>
    <w:p w14:paraId="3FD484A0" w14:textId="77777777" w:rsidR="00CB3E3F" w:rsidRDefault="00CB3E3F" w:rsidP="00CB3E3F">
      <w:pPr>
        <w:spacing w:after="0"/>
        <w:ind w:left="708"/>
        <w:rPr>
          <w:rFonts w:ascii="Arial" w:hAnsi="Arial"/>
        </w:rPr>
      </w:pPr>
      <w:r>
        <w:rPr>
          <w:rFonts w:ascii="Arial" w:hAnsi="Arial"/>
        </w:rPr>
        <w:t>Voor dit onderdeel zul je een betoog schrijven, precies volgens de opzet van het SE betoog van dit schooljaar. Zie op de volgende bladzijde de opdracht zoals je die hebt voorbereid.</w:t>
      </w:r>
    </w:p>
    <w:p w14:paraId="56F0BC33" w14:textId="77777777" w:rsidR="00CB3E3F" w:rsidRDefault="00CB3E3F" w:rsidP="00CB3E3F">
      <w:pPr>
        <w:spacing w:after="0"/>
        <w:ind w:left="708"/>
        <w:rPr>
          <w:rFonts w:ascii="Arial" w:hAnsi="Arial"/>
        </w:rPr>
      </w:pPr>
    </w:p>
    <w:p w14:paraId="6C70D4B4" w14:textId="77777777" w:rsidR="00CB3E3F" w:rsidRDefault="00CB3E3F" w:rsidP="00CB3E3F">
      <w:pPr>
        <w:spacing w:after="0"/>
        <w:ind w:left="708"/>
        <w:rPr>
          <w:rFonts w:ascii="Arial" w:hAnsi="Arial"/>
        </w:rPr>
      </w:pPr>
    </w:p>
    <w:p w14:paraId="3F9CF7F9" w14:textId="77777777" w:rsidR="00CB3E3F" w:rsidRDefault="00CB3E3F" w:rsidP="00CB3E3F">
      <w:pPr>
        <w:spacing w:after="0"/>
        <w:ind w:left="708"/>
        <w:rPr>
          <w:rFonts w:ascii="Arial" w:hAnsi="Arial"/>
        </w:rPr>
      </w:pPr>
    </w:p>
    <w:p w14:paraId="03E1EB98" w14:textId="77777777" w:rsidR="00CB3E3F" w:rsidRDefault="00CB3E3F" w:rsidP="00CB3E3F">
      <w:pPr>
        <w:spacing w:after="0"/>
        <w:ind w:left="708"/>
        <w:rPr>
          <w:rFonts w:ascii="Arial" w:hAnsi="Arial"/>
        </w:rPr>
      </w:pPr>
    </w:p>
    <w:p w14:paraId="0D17DB6C" w14:textId="77777777" w:rsidR="00CB3E3F" w:rsidRDefault="00CB3E3F" w:rsidP="00CB3E3F">
      <w:pPr>
        <w:spacing w:after="0"/>
        <w:ind w:left="708"/>
        <w:rPr>
          <w:rFonts w:ascii="Arial" w:hAnsi="Arial"/>
        </w:rPr>
      </w:pPr>
    </w:p>
    <w:p w14:paraId="6749705C" w14:textId="77777777" w:rsidR="00CB3E3F" w:rsidRDefault="00CB3E3F" w:rsidP="00CB3E3F">
      <w:pPr>
        <w:spacing w:after="0"/>
        <w:ind w:left="708"/>
        <w:rPr>
          <w:rFonts w:ascii="Arial" w:hAnsi="Arial"/>
        </w:rPr>
      </w:pPr>
    </w:p>
    <w:p w14:paraId="0768671F" w14:textId="77777777" w:rsidR="00CB3E3F" w:rsidRDefault="00CB3E3F" w:rsidP="00CB3E3F">
      <w:pPr>
        <w:spacing w:after="0"/>
        <w:ind w:left="708"/>
        <w:rPr>
          <w:rFonts w:ascii="Arial" w:hAnsi="Arial"/>
        </w:rPr>
      </w:pPr>
    </w:p>
    <w:p w14:paraId="4B48C0BD" w14:textId="77777777" w:rsidR="00CB3E3F" w:rsidRDefault="00CB3E3F" w:rsidP="00CB3E3F">
      <w:pPr>
        <w:spacing w:after="0"/>
        <w:ind w:left="708"/>
        <w:rPr>
          <w:rFonts w:ascii="Arial" w:hAnsi="Arial"/>
        </w:rPr>
      </w:pPr>
    </w:p>
    <w:p w14:paraId="41170081" w14:textId="77777777" w:rsidR="00CB3E3F" w:rsidRDefault="00CB3E3F" w:rsidP="00CB3E3F">
      <w:pPr>
        <w:spacing w:after="0"/>
        <w:ind w:left="708"/>
        <w:rPr>
          <w:rFonts w:ascii="Arial" w:hAnsi="Arial"/>
        </w:rPr>
      </w:pPr>
    </w:p>
    <w:p w14:paraId="2A7B39A5" w14:textId="77777777" w:rsidR="00CB3E3F" w:rsidRDefault="00CB3E3F" w:rsidP="00CB3E3F">
      <w:pPr>
        <w:spacing w:after="0"/>
        <w:ind w:left="708"/>
        <w:rPr>
          <w:rFonts w:ascii="Arial" w:hAnsi="Arial"/>
        </w:rPr>
      </w:pPr>
    </w:p>
    <w:p w14:paraId="545F2E2E" w14:textId="77777777" w:rsidR="00CB3E3F" w:rsidRDefault="00CB3E3F" w:rsidP="00CB3E3F">
      <w:pPr>
        <w:spacing w:after="0"/>
        <w:ind w:left="708"/>
        <w:rPr>
          <w:rFonts w:ascii="Arial" w:hAnsi="Arial"/>
        </w:rPr>
      </w:pPr>
    </w:p>
    <w:p w14:paraId="627B803D" w14:textId="77777777" w:rsidR="00CB3E3F" w:rsidRDefault="00CB3E3F" w:rsidP="00CB3E3F">
      <w:pPr>
        <w:spacing w:after="0"/>
        <w:ind w:left="708"/>
        <w:rPr>
          <w:rFonts w:ascii="Arial" w:hAnsi="Arial"/>
        </w:rPr>
      </w:pPr>
    </w:p>
    <w:p w14:paraId="36F382B8" w14:textId="77777777" w:rsidR="00CB3E3F" w:rsidRDefault="00CB3E3F" w:rsidP="00CB3E3F">
      <w:pPr>
        <w:spacing w:after="0"/>
        <w:ind w:left="708"/>
        <w:rPr>
          <w:rFonts w:ascii="Arial" w:hAnsi="Arial"/>
        </w:rPr>
      </w:pPr>
    </w:p>
    <w:p w14:paraId="36EAAF86" w14:textId="77777777" w:rsidR="00CB3E3F" w:rsidRDefault="00CB3E3F" w:rsidP="00CB3E3F">
      <w:pPr>
        <w:spacing w:after="0"/>
        <w:ind w:left="708"/>
        <w:rPr>
          <w:rFonts w:ascii="Arial" w:hAnsi="Arial"/>
        </w:rPr>
      </w:pPr>
    </w:p>
    <w:p w14:paraId="645C89FC" w14:textId="77777777" w:rsidR="00CB3E3F" w:rsidRDefault="00CB3E3F" w:rsidP="00CB3E3F">
      <w:pPr>
        <w:spacing w:after="0"/>
        <w:ind w:left="708"/>
        <w:rPr>
          <w:rFonts w:ascii="Arial" w:hAnsi="Arial"/>
        </w:rPr>
      </w:pPr>
    </w:p>
    <w:p w14:paraId="4D266E60" w14:textId="77777777" w:rsidR="00CB3E3F" w:rsidRDefault="00CB3E3F" w:rsidP="00CB3E3F">
      <w:pPr>
        <w:spacing w:after="0"/>
        <w:ind w:left="708"/>
        <w:rPr>
          <w:rFonts w:ascii="Arial" w:hAnsi="Arial"/>
        </w:rPr>
      </w:pPr>
    </w:p>
    <w:p w14:paraId="56652CF2" w14:textId="77777777" w:rsidR="00CB3E3F" w:rsidRDefault="00CB3E3F" w:rsidP="00CB3E3F">
      <w:pPr>
        <w:spacing w:after="0"/>
        <w:ind w:left="708"/>
        <w:rPr>
          <w:rFonts w:ascii="Arial" w:hAnsi="Arial"/>
        </w:rPr>
      </w:pPr>
    </w:p>
    <w:p w14:paraId="027A121D" w14:textId="77777777" w:rsidR="00CB3E3F" w:rsidRDefault="00CB3E3F" w:rsidP="00CB3E3F">
      <w:pPr>
        <w:spacing w:after="0"/>
        <w:ind w:left="708"/>
        <w:rPr>
          <w:rFonts w:ascii="Arial" w:hAnsi="Arial"/>
        </w:rPr>
      </w:pPr>
    </w:p>
    <w:p w14:paraId="20159FFB" w14:textId="77777777" w:rsidR="00CB3E3F" w:rsidRDefault="00CB3E3F" w:rsidP="00CB3E3F">
      <w:pPr>
        <w:spacing w:after="0"/>
        <w:ind w:left="708"/>
        <w:rPr>
          <w:rFonts w:ascii="Arial" w:hAnsi="Arial"/>
        </w:rPr>
      </w:pPr>
    </w:p>
    <w:p w14:paraId="78A71190" w14:textId="77777777" w:rsidR="00CB3E3F" w:rsidRDefault="00CB3E3F" w:rsidP="00CB3E3F">
      <w:pPr>
        <w:spacing w:after="0"/>
        <w:ind w:left="708"/>
        <w:rPr>
          <w:rFonts w:ascii="Arial" w:hAnsi="Arial"/>
        </w:rPr>
      </w:pPr>
    </w:p>
    <w:p w14:paraId="3C59A6B1" w14:textId="77777777" w:rsidR="00CB3E3F" w:rsidRDefault="00CB3E3F" w:rsidP="00CB3E3F">
      <w:pPr>
        <w:spacing w:after="0"/>
        <w:ind w:left="708"/>
        <w:rPr>
          <w:rFonts w:ascii="Arial" w:hAnsi="Arial"/>
        </w:rPr>
      </w:pPr>
    </w:p>
    <w:p w14:paraId="565CA4FF" w14:textId="77777777" w:rsidR="00CB3E3F" w:rsidRDefault="00CB3E3F" w:rsidP="00CB3E3F">
      <w:pPr>
        <w:spacing w:after="0"/>
        <w:ind w:left="708"/>
        <w:rPr>
          <w:rFonts w:ascii="Arial" w:hAnsi="Arial"/>
        </w:rPr>
      </w:pPr>
    </w:p>
    <w:p w14:paraId="3B32BC87" w14:textId="77777777" w:rsidR="00CB3E3F" w:rsidRDefault="00CB3E3F" w:rsidP="00CB3E3F">
      <w:pPr>
        <w:spacing w:after="0"/>
        <w:ind w:left="708"/>
        <w:rPr>
          <w:rFonts w:ascii="Arial" w:hAnsi="Arial"/>
        </w:rPr>
      </w:pPr>
    </w:p>
    <w:p w14:paraId="2477647B" w14:textId="77777777" w:rsidR="00CB3E3F" w:rsidRDefault="00CB3E3F" w:rsidP="00CB3E3F">
      <w:pPr>
        <w:spacing w:after="0"/>
        <w:ind w:left="708"/>
        <w:rPr>
          <w:rFonts w:ascii="Arial" w:hAnsi="Arial"/>
        </w:rPr>
      </w:pPr>
    </w:p>
    <w:p w14:paraId="13568992" w14:textId="77777777" w:rsidR="00CB3E3F" w:rsidRDefault="00CB3E3F" w:rsidP="00CB3E3F">
      <w:pPr>
        <w:spacing w:after="0"/>
        <w:ind w:left="708"/>
        <w:rPr>
          <w:rFonts w:ascii="Arial" w:hAnsi="Arial"/>
        </w:rPr>
      </w:pPr>
    </w:p>
    <w:p w14:paraId="79E85311" w14:textId="77777777" w:rsidR="00CB3E3F" w:rsidRDefault="00CB3E3F" w:rsidP="00CB3E3F">
      <w:pPr>
        <w:spacing w:after="0"/>
        <w:ind w:left="708"/>
        <w:rPr>
          <w:rFonts w:ascii="Arial" w:hAnsi="Arial"/>
        </w:rPr>
      </w:pPr>
    </w:p>
    <w:p w14:paraId="60C7B9BF" w14:textId="77777777" w:rsidR="00CB3E3F" w:rsidRDefault="00CB3E3F" w:rsidP="00CB3E3F">
      <w:pPr>
        <w:spacing w:after="0"/>
        <w:ind w:left="708"/>
        <w:rPr>
          <w:rFonts w:ascii="Arial" w:hAnsi="Arial"/>
        </w:rPr>
      </w:pPr>
    </w:p>
    <w:p w14:paraId="692DB6EA" w14:textId="77777777" w:rsidR="00CB3E3F" w:rsidRDefault="00CB3E3F" w:rsidP="00CB3E3F">
      <w:pPr>
        <w:spacing w:after="0"/>
        <w:ind w:left="708"/>
        <w:rPr>
          <w:rFonts w:ascii="Arial" w:hAnsi="Arial"/>
        </w:rPr>
      </w:pPr>
    </w:p>
    <w:p w14:paraId="19CF29BE" w14:textId="77777777" w:rsidR="00CB3E3F" w:rsidRDefault="00CB3E3F" w:rsidP="00CB3E3F">
      <w:pPr>
        <w:spacing w:after="0"/>
        <w:ind w:left="708"/>
        <w:rPr>
          <w:rFonts w:ascii="Arial" w:hAnsi="Arial"/>
        </w:rPr>
      </w:pPr>
    </w:p>
    <w:p w14:paraId="3B8125BB" w14:textId="77777777" w:rsidR="00CB3E3F" w:rsidRDefault="00CB3E3F" w:rsidP="00CB3E3F">
      <w:pPr>
        <w:spacing w:after="0"/>
        <w:ind w:left="708"/>
        <w:rPr>
          <w:rFonts w:ascii="Arial" w:hAnsi="Arial"/>
        </w:rPr>
      </w:pPr>
    </w:p>
    <w:p w14:paraId="64914A40" w14:textId="77777777" w:rsidR="00CB3E3F" w:rsidRDefault="00CB3E3F" w:rsidP="00CB3E3F">
      <w:pPr>
        <w:spacing w:after="0"/>
        <w:ind w:left="708"/>
        <w:rPr>
          <w:rFonts w:ascii="Arial" w:hAnsi="Arial"/>
        </w:rPr>
      </w:pPr>
    </w:p>
    <w:p w14:paraId="34DA78DB" w14:textId="77777777" w:rsidR="00CB3E3F" w:rsidRDefault="00CB3E3F" w:rsidP="00CB3E3F">
      <w:pPr>
        <w:spacing w:after="0"/>
        <w:ind w:left="708"/>
        <w:rPr>
          <w:rFonts w:ascii="Arial" w:hAnsi="Arial"/>
        </w:rPr>
      </w:pPr>
    </w:p>
    <w:p w14:paraId="3C5B29D9" w14:textId="77777777" w:rsidR="00CB3E3F" w:rsidRDefault="00CB3E3F" w:rsidP="00CB3E3F">
      <w:pPr>
        <w:spacing w:after="0"/>
        <w:ind w:left="708"/>
        <w:rPr>
          <w:rFonts w:ascii="Arial" w:hAnsi="Arial"/>
        </w:rPr>
      </w:pPr>
    </w:p>
    <w:p w14:paraId="10613DD4" w14:textId="77777777" w:rsidR="00CB3E3F" w:rsidRDefault="00CB3E3F" w:rsidP="00CB3E3F">
      <w:pPr>
        <w:spacing w:after="0"/>
        <w:ind w:left="708"/>
        <w:rPr>
          <w:rFonts w:ascii="Arial" w:hAnsi="Arial"/>
        </w:rPr>
      </w:pPr>
    </w:p>
    <w:p w14:paraId="7D8DB93D" w14:textId="77777777" w:rsidR="00CB3E3F" w:rsidRDefault="00CB3E3F" w:rsidP="00CB3E3F">
      <w:pPr>
        <w:spacing w:after="0"/>
        <w:ind w:left="708"/>
        <w:rPr>
          <w:rFonts w:ascii="Arial" w:hAnsi="Arial"/>
        </w:rPr>
      </w:pPr>
    </w:p>
    <w:p w14:paraId="41086773" w14:textId="77777777" w:rsidR="00CB3E3F" w:rsidRDefault="00CB3E3F" w:rsidP="00CB3E3F">
      <w:pPr>
        <w:spacing w:after="0"/>
        <w:ind w:left="708"/>
        <w:rPr>
          <w:rFonts w:ascii="Arial" w:hAnsi="Arial"/>
        </w:rPr>
      </w:pPr>
    </w:p>
    <w:p w14:paraId="7A757E37" w14:textId="77777777" w:rsidR="00CB3E3F" w:rsidRDefault="00CB3E3F" w:rsidP="00CB3E3F">
      <w:pPr>
        <w:spacing w:after="0"/>
        <w:ind w:left="708"/>
        <w:rPr>
          <w:rFonts w:ascii="Arial" w:hAnsi="Arial"/>
        </w:rPr>
      </w:pPr>
    </w:p>
    <w:p w14:paraId="08780336" w14:textId="77777777" w:rsidR="00CB3E3F" w:rsidRDefault="00CB3E3F" w:rsidP="00CB3E3F">
      <w:pPr>
        <w:spacing w:after="0"/>
        <w:ind w:left="708"/>
        <w:rPr>
          <w:rFonts w:ascii="Arial" w:hAnsi="Arial"/>
        </w:rPr>
      </w:pPr>
    </w:p>
    <w:p w14:paraId="7F1FF293" w14:textId="77777777" w:rsidR="00CB3E3F" w:rsidRDefault="00CB3E3F" w:rsidP="00CB3E3F">
      <w:pPr>
        <w:spacing w:after="0"/>
        <w:ind w:left="708"/>
        <w:rPr>
          <w:rFonts w:ascii="Arial" w:hAnsi="Arial"/>
        </w:rPr>
      </w:pPr>
    </w:p>
    <w:p w14:paraId="07A9E7F1" w14:textId="77777777" w:rsidR="00CB3E3F" w:rsidRDefault="00CB3E3F" w:rsidP="00CB3E3F">
      <w:pPr>
        <w:spacing w:after="0"/>
        <w:ind w:left="708"/>
        <w:rPr>
          <w:rFonts w:ascii="Arial" w:hAnsi="Arial"/>
        </w:rPr>
      </w:pPr>
    </w:p>
    <w:p w14:paraId="1C33C9D1" w14:textId="77777777" w:rsidR="00CB3E3F" w:rsidRDefault="00CB3E3F" w:rsidP="00CB3E3F">
      <w:pPr>
        <w:spacing w:after="0"/>
        <w:ind w:left="708"/>
        <w:rPr>
          <w:rFonts w:ascii="Arial" w:hAnsi="Arial"/>
        </w:rPr>
      </w:pPr>
    </w:p>
    <w:p w14:paraId="09D2126C" w14:textId="77777777" w:rsidR="00CB3E3F" w:rsidRDefault="00CB3E3F" w:rsidP="00CB3E3F">
      <w:pPr>
        <w:spacing w:after="0"/>
        <w:ind w:left="708"/>
        <w:rPr>
          <w:rFonts w:ascii="Arial" w:hAnsi="Arial"/>
        </w:rPr>
      </w:pPr>
    </w:p>
    <w:p w14:paraId="5B197540" w14:textId="77777777" w:rsidR="00CB3E3F" w:rsidRDefault="00CB3E3F" w:rsidP="00CB3E3F">
      <w:pPr>
        <w:spacing w:after="0"/>
        <w:ind w:left="708"/>
        <w:rPr>
          <w:rFonts w:ascii="Arial" w:hAnsi="Arial"/>
        </w:rPr>
      </w:pPr>
    </w:p>
    <w:p w14:paraId="7AB4050B" w14:textId="77777777" w:rsidR="00CB3E3F" w:rsidRDefault="00CB3E3F" w:rsidP="00CB3E3F">
      <w:pPr>
        <w:spacing w:after="0"/>
        <w:ind w:left="708"/>
        <w:rPr>
          <w:rFonts w:ascii="Arial" w:hAnsi="Arial"/>
        </w:rPr>
      </w:pPr>
    </w:p>
    <w:p w14:paraId="67326D4E" w14:textId="77777777" w:rsidR="00CB3E3F" w:rsidRDefault="00CB3E3F" w:rsidP="00CB3E3F">
      <w:pPr>
        <w:spacing w:after="0"/>
        <w:ind w:left="708"/>
        <w:rPr>
          <w:rFonts w:ascii="Arial" w:hAnsi="Arial"/>
        </w:rPr>
      </w:pPr>
    </w:p>
    <w:p w14:paraId="14984259" w14:textId="77777777" w:rsidR="00CB3E3F" w:rsidRDefault="00CB3E3F" w:rsidP="00CB3E3F">
      <w:pPr>
        <w:spacing w:after="0"/>
        <w:ind w:left="708"/>
        <w:rPr>
          <w:rFonts w:ascii="Arial" w:hAnsi="Arial"/>
        </w:rPr>
      </w:pPr>
    </w:p>
    <w:p w14:paraId="30361139" w14:textId="77777777" w:rsidR="00CB3E3F" w:rsidRPr="00A65744" w:rsidRDefault="00CB3E3F" w:rsidP="00CB3E3F">
      <w:pPr>
        <w:pBdr>
          <w:top w:val="single" w:sz="4" w:space="1" w:color="auto"/>
          <w:left w:val="single" w:sz="4" w:space="4" w:color="auto"/>
          <w:bottom w:val="single" w:sz="4" w:space="1" w:color="auto"/>
          <w:right w:val="single" w:sz="4" w:space="4" w:color="auto"/>
        </w:pBdr>
        <w:shd w:val="clear" w:color="auto" w:fill="000000" w:themeFill="text1"/>
        <w:spacing w:line="240" w:lineRule="auto"/>
        <w:contextualSpacing/>
        <w:jc w:val="center"/>
        <w:rPr>
          <w:rFonts w:ascii="Arial" w:hAnsi="Arial"/>
          <w:b/>
          <w:bCs/>
          <w:sz w:val="28"/>
          <w:szCs w:val="28"/>
        </w:rPr>
      </w:pPr>
      <w:r w:rsidRPr="00A65744">
        <w:rPr>
          <w:rFonts w:ascii="Arial" w:hAnsi="Arial"/>
          <w:b/>
          <w:bCs/>
          <w:sz w:val="28"/>
          <w:szCs w:val="28"/>
        </w:rPr>
        <w:lastRenderedPageBreak/>
        <w:t>Mendelcollege 6V RVT Nederlands</w:t>
      </w:r>
    </w:p>
    <w:p w14:paraId="253F76B9" w14:textId="77777777" w:rsidR="00CB3E3F" w:rsidRDefault="00CB3E3F" w:rsidP="00CB3E3F">
      <w:pPr>
        <w:pBdr>
          <w:top w:val="single" w:sz="4" w:space="1" w:color="auto"/>
          <w:left w:val="single" w:sz="4" w:space="4" w:color="auto"/>
          <w:bottom w:val="single" w:sz="4" w:space="1" w:color="auto"/>
          <w:right w:val="single" w:sz="4" w:space="4" w:color="auto"/>
        </w:pBdr>
        <w:shd w:val="clear" w:color="auto" w:fill="000000" w:themeFill="text1"/>
        <w:spacing w:line="240" w:lineRule="auto"/>
        <w:contextualSpacing/>
        <w:jc w:val="center"/>
        <w:rPr>
          <w:rFonts w:ascii="Arial" w:hAnsi="Arial"/>
          <w:b/>
          <w:bCs/>
          <w:sz w:val="28"/>
          <w:szCs w:val="28"/>
        </w:rPr>
      </w:pPr>
      <w:r w:rsidRPr="00A65744">
        <w:rPr>
          <w:rFonts w:ascii="Arial" w:hAnsi="Arial"/>
          <w:b/>
          <w:bCs/>
          <w:sz w:val="28"/>
          <w:szCs w:val="28"/>
        </w:rPr>
        <w:t>o</w:t>
      </w:r>
      <w:r>
        <w:rPr>
          <w:rFonts w:ascii="Arial" w:hAnsi="Arial"/>
          <w:b/>
          <w:bCs/>
          <w:sz w:val="28"/>
          <w:szCs w:val="28"/>
        </w:rPr>
        <w:t>nderdeel betoog en literatuur</w:t>
      </w:r>
    </w:p>
    <w:p w14:paraId="0EBA67D5" w14:textId="77777777" w:rsidR="00CB3E3F" w:rsidRPr="00A65744" w:rsidRDefault="00CB3E3F" w:rsidP="00CB3E3F">
      <w:pPr>
        <w:pBdr>
          <w:top w:val="single" w:sz="4" w:space="1" w:color="auto"/>
          <w:left w:val="single" w:sz="4" w:space="4" w:color="auto"/>
          <w:bottom w:val="single" w:sz="4" w:space="1" w:color="auto"/>
          <w:right w:val="single" w:sz="4" w:space="4" w:color="auto"/>
        </w:pBdr>
        <w:shd w:val="clear" w:color="auto" w:fill="000000" w:themeFill="text1"/>
        <w:spacing w:line="240" w:lineRule="auto"/>
        <w:contextualSpacing/>
        <w:jc w:val="center"/>
        <w:rPr>
          <w:rFonts w:ascii="Arial" w:hAnsi="Arial"/>
          <w:b/>
          <w:bCs/>
          <w:sz w:val="28"/>
          <w:szCs w:val="28"/>
        </w:rPr>
      </w:pPr>
      <w:r w:rsidRPr="00A65744">
        <w:rPr>
          <w:rFonts w:ascii="Arial" w:hAnsi="Arial"/>
          <w:b/>
          <w:bCs/>
          <w:sz w:val="28"/>
          <w:szCs w:val="28"/>
        </w:rPr>
        <w:t>juni 2020</w:t>
      </w:r>
    </w:p>
    <w:p w14:paraId="202E1AF1" w14:textId="77777777" w:rsidR="00CB3E3F" w:rsidRDefault="00CB3E3F" w:rsidP="00CB3E3F">
      <w:pPr>
        <w:spacing w:beforeAutospacing="1" w:afterAutospacing="1" w:line="360" w:lineRule="auto"/>
        <w:rPr>
          <w:rFonts w:ascii="Arial" w:hAnsi="Arial" w:cs="Arial"/>
          <w:sz w:val="24"/>
          <w:szCs w:val="24"/>
        </w:rPr>
      </w:pPr>
    </w:p>
    <w:p w14:paraId="23CC4ABF" w14:textId="77777777" w:rsidR="00CB3E3F" w:rsidRDefault="00CB3E3F" w:rsidP="00CB3E3F">
      <w:pPr>
        <w:pStyle w:val="Lijstalinea"/>
        <w:numPr>
          <w:ilvl w:val="0"/>
          <w:numId w:val="2"/>
        </w:numPr>
        <w:spacing w:beforeAutospacing="1" w:after="200" w:afterAutospacing="1" w:line="360" w:lineRule="auto"/>
        <w:rPr>
          <w:rFonts w:ascii="Arial" w:hAnsi="Arial" w:cs="Arial"/>
          <w:sz w:val="24"/>
          <w:szCs w:val="24"/>
        </w:rPr>
      </w:pPr>
      <w:r w:rsidRPr="0068570F">
        <w:rPr>
          <w:rFonts w:ascii="Arial" w:hAnsi="Arial" w:cs="Arial"/>
          <w:sz w:val="24"/>
          <w:szCs w:val="24"/>
        </w:rPr>
        <w:t xml:space="preserve">Je gaat een betoog schrijven over het </w:t>
      </w:r>
      <w:r>
        <w:rPr>
          <w:rFonts w:ascii="Arial" w:hAnsi="Arial" w:cs="Arial"/>
          <w:sz w:val="24"/>
          <w:szCs w:val="24"/>
        </w:rPr>
        <w:t xml:space="preserve">belang van literatuur. In de tekst </w:t>
      </w:r>
      <w:r w:rsidRPr="002A74E8">
        <w:rPr>
          <w:rFonts w:ascii="Arial" w:hAnsi="Arial" w:cs="Arial"/>
          <w:i/>
          <w:sz w:val="24"/>
          <w:szCs w:val="24"/>
        </w:rPr>
        <w:t>Grenzeloze literatuur</w:t>
      </w:r>
      <w:r>
        <w:rPr>
          <w:rFonts w:ascii="Arial" w:hAnsi="Arial" w:cs="Arial"/>
          <w:sz w:val="24"/>
          <w:szCs w:val="24"/>
        </w:rPr>
        <w:t xml:space="preserve"> die je hebt voorbereid, zegt Hans van den Bergh over waardevolle literatuur: ‘</w:t>
      </w:r>
      <w:r w:rsidRPr="002A74E8">
        <w:rPr>
          <w:rFonts w:ascii="Arial" w:hAnsi="Arial" w:cs="Arial"/>
          <w:sz w:val="24"/>
          <w:szCs w:val="24"/>
        </w:rPr>
        <w:t>de betere roman laat meer interpretaties toe en ontregelt wat we kennen of menen te kennen, waardoor we de wereld op een nieuwe manier gaan zien</w:t>
      </w:r>
      <w:r>
        <w:rPr>
          <w:rFonts w:ascii="Arial" w:hAnsi="Arial" w:cs="Arial"/>
          <w:sz w:val="24"/>
          <w:szCs w:val="24"/>
        </w:rPr>
        <w:t>’</w:t>
      </w:r>
      <w:r w:rsidRPr="002A74E8">
        <w:rPr>
          <w:rFonts w:ascii="Arial" w:hAnsi="Arial" w:cs="Arial"/>
          <w:sz w:val="24"/>
          <w:szCs w:val="24"/>
        </w:rPr>
        <w:t>.</w:t>
      </w:r>
      <w:r>
        <w:rPr>
          <w:rFonts w:ascii="Arial" w:hAnsi="Arial" w:cs="Arial"/>
          <w:sz w:val="24"/>
          <w:szCs w:val="24"/>
        </w:rPr>
        <w:t xml:space="preserve"> Özcan Akyol zegt in zijn essay </w:t>
      </w:r>
      <w:r w:rsidRPr="0027555F">
        <w:rPr>
          <w:rFonts w:ascii="Arial" w:hAnsi="Arial" w:cs="Arial"/>
          <w:i/>
          <w:sz w:val="24"/>
          <w:szCs w:val="24"/>
        </w:rPr>
        <w:t>Generaal zonder leger</w:t>
      </w:r>
      <w:r>
        <w:rPr>
          <w:rFonts w:ascii="Arial" w:hAnsi="Arial" w:cs="Arial"/>
          <w:sz w:val="24"/>
          <w:szCs w:val="24"/>
        </w:rPr>
        <w:t xml:space="preserve"> ook het nodige over zijn liefde voor literatuur en lezen en daarnaast heb je </w:t>
      </w:r>
      <w:r w:rsidRPr="0027555F">
        <w:rPr>
          <w:rFonts w:ascii="Arial" w:hAnsi="Arial" w:cs="Arial"/>
          <w:i/>
          <w:sz w:val="24"/>
          <w:szCs w:val="24"/>
        </w:rPr>
        <w:t>Holy Trientje</w:t>
      </w:r>
      <w:r>
        <w:rPr>
          <w:rFonts w:ascii="Arial" w:hAnsi="Arial" w:cs="Arial"/>
          <w:sz w:val="24"/>
          <w:szCs w:val="24"/>
        </w:rPr>
        <w:t xml:space="preserve"> van Anne-Gine Goemans gelezen. Je hebt kennis van de literaire aspecten zoals die in de lessen en </w:t>
      </w:r>
      <w:r w:rsidRPr="0010405C">
        <w:rPr>
          <w:rFonts w:ascii="Arial" w:hAnsi="Arial" w:cs="Arial"/>
          <w:i/>
          <w:sz w:val="24"/>
          <w:szCs w:val="24"/>
        </w:rPr>
        <w:t>Laagland</w:t>
      </w:r>
      <w:r>
        <w:rPr>
          <w:rFonts w:ascii="Arial" w:hAnsi="Arial" w:cs="Arial"/>
          <w:sz w:val="24"/>
          <w:szCs w:val="24"/>
        </w:rPr>
        <w:t xml:space="preserve"> aan de orde zijn gekomen en kunt die toepassen op </w:t>
      </w:r>
      <w:r w:rsidRPr="0010405C">
        <w:rPr>
          <w:rFonts w:ascii="Arial" w:hAnsi="Arial" w:cs="Arial"/>
          <w:i/>
          <w:sz w:val="24"/>
          <w:szCs w:val="24"/>
        </w:rPr>
        <w:t>Holy Trientje</w:t>
      </w:r>
      <w:r>
        <w:rPr>
          <w:rFonts w:ascii="Arial" w:hAnsi="Arial" w:cs="Arial"/>
          <w:sz w:val="24"/>
          <w:szCs w:val="24"/>
        </w:rPr>
        <w:t>. Met deze voorbereiding kun je een betoog schrijven over de volgende stelling:</w:t>
      </w:r>
    </w:p>
    <w:p w14:paraId="6F5C47E4" w14:textId="77777777" w:rsidR="00CB3E3F" w:rsidRPr="0027555F" w:rsidRDefault="00CB3E3F" w:rsidP="00CB3E3F">
      <w:pPr>
        <w:pStyle w:val="Lijstalinea"/>
        <w:spacing w:beforeAutospacing="1" w:afterAutospacing="1" w:line="360" w:lineRule="auto"/>
        <w:ind w:left="1416"/>
        <w:rPr>
          <w:rFonts w:ascii="Arial" w:hAnsi="Arial" w:cs="Arial"/>
          <w:i/>
          <w:sz w:val="24"/>
          <w:szCs w:val="24"/>
        </w:rPr>
      </w:pPr>
      <w:r w:rsidRPr="0027555F">
        <w:rPr>
          <w:rFonts w:ascii="Arial" w:hAnsi="Arial" w:cs="Arial"/>
          <w:i/>
          <w:sz w:val="24"/>
          <w:szCs w:val="24"/>
        </w:rPr>
        <w:t>Literatuur</w:t>
      </w:r>
      <w:r>
        <w:rPr>
          <w:rFonts w:ascii="Arial" w:hAnsi="Arial" w:cs="Arial"/>
          <w:i/>
          <w:sz w:val="24"/>
          <w:szCs w:val="24"/>
        </w:rPr>
        <w:t>onderwijs</w:t>
      </w:r>
      <w:r w:rsidRPr="0027555F">
        <w:rPr>
          <w:rFonts w:ascii="Arial" w:hAnsi="Arial" w:cs="Arial"/>
          <w:i/>
          <w:sz w:val="24"/>
          <w:szCs w:val="24"/>
        </w:rPr>
        <w:t xml:space="preserve"> </w:t>
      </w:r>
      <w:r>
        <w:rPr>
          <w:rFonts w:ascii="Arial" w:hAnsi="Arial" w:cs="Arial"/>
          <w:i/>
          <w:sz w:val="24"/>
          <w:szCs w:val="24"/>
        </w:rPr>
        <w:t>speelt een belangrijke rol in de ontwikkeling van jonge mensen</w:t>
      </w:r>
    </w:p>
    <w:p w14:paraId="423EF31C" w14:textId="77777777" w:rsidR="00CB3E3F" w:rsidRPr="0027555F" w:rsidRDefault="00CB3E3F" w:rsidP="00CB3E3F">
      <w:pPr>
        <w:pStyle w:val="Lijstalinea"/>
        <w:numPr>
          <w:ilvl w:val="0"/>
          <w:numId w:val="2"/>
        </w:numPr>
        <w:spacing w:before="100" w:beforeAutospacing="1" w:after="100" w:afterAutospacing="1" w:line="360" w:lineRule="auto"/>
        <w:ind w:left="714"/>
        <w:rPr>
          <w:rFonts w:ascii="Arial" w:eastAsia="Times New Roman" w:hAnsi="Arial" w:cs="Arial"/>
          <w:sz w:val="24"/>
          <w:szCs w:val="24"/>
          <w:lang w:eastAsia="ja-JP"/>
        </w:rPr>
      </w:pPr>
      <w:r w:rsidRPr="0027555F">
        <w:rPr>
          <w:rFonts w:ascii="Arial" w:eastAsia="Times New Roman" w:hAnsi="Arial" w:cs="Arial"/>
          <w:sz w:val="24"/>
          <w:szCs w:val="24"/>
          <w:lang w:eastAsia="ja-JP"/>
        </w:rPr>
        <w:t>Lees de bronnen grondig. Het is een goed idee als je hierbij de technieken gebruikt die we je vanuit de methode Tovani hebben laten zien. Onderstreep belangrijke zaken, maak aantekeningen of maak een schrijfplan: net wat jij handig vindt om goed voor</w:t>
      </w:r>
      <w:r>
        <w:rPr>
          <w:rFonts w:ascii="Arial" w:eastAsia="Times New Roman" w:hAnsi="Arial" w:cs="Arial"/>
          <w:sz w:val="24"/>
          <w:szCs w:val="24"/>
          <w:lang w:eastAsia="ja-JP"/>
        </w:rPr>
        <w:t>bereid naar de toets te komen. </w:t>
      </w:r>
      <w:r w:rsidRPr="0056561A">
        <w:rPr>
          <w:rFonts w:ascii="Arial" w:eastAsia="Times New Roman" w:hAnsi="Arial" w:cs="Arial"/>
          <w:i/>
          <w:sz w:val="24"/>
          <w:szCs w:val="24"/>
          <w:lang w:eastAsia="ja-JP"/>
        </w:rPr>
        <w:t>Generaal zonder leger</w:t>
      </w:r>
      <w:r>
        <w:rPr>
          <w:rFonts w:ascii="Arial" w:eastAsia="Times New Roman" w:hAnsi="Arial" w:cs="Arial"/>
          <w:sz w:val="24"/>
          <w:szCs w:val="24"/>
          <w:lang w:eastAsia="ja-JP"/>
        </w:rPr>
        <w:t xml:space="preserve"> is van mevrouw De Boer zelf, dus daar mag je alleen met potlood in werken.</w:t>
      </w:r>
    </w:p>
    <w:p w14:paraId="040147A0" w14:textId="77777777" w:rsidR="00CB3E3F" w:rsidRDefault="00CB3E3F" w:rsidP="00CB3E3F">
      <w:pPr>
        <w:pStyle w:val="Lijstalinea"/>
        <w:numPr>
          <w:ilvl w:val="0"/>
          <w:numId w:val="2"/>
        </w:numPr>
        <w:spacing w:beforeAutospacing="1" w:after="200" w:afterAutospacing="1" w:line="360" w:lineRule="auto"/>
        <w:rPr>
          <w:sz w:val="24"/>
          <w:szCs w:val="24"/>
        </w:rPr>
      </w:pPr>
      <w:r>
        <w:rPr>
          <w:rFonts w:ascii="Arial" w:eastAsia="Arial" w:hAnsi="Arial" w:cs="Arial"/>
          <w:sz w:val="24"/>
          <w:szCs w:val="24"/>
        </w:rPr>
        <w:t xml:space="preserve">In het schrijfplan dat is bijgevoegd, staat de inhoud van de argumenten globaal gegeven, jij moet die argumenten nader uitwerken. </w:t>
      </w:r>
      <w:r w:rsidRPr="005F0559">
        <w:rPr>
          <w:rFonts w:ascii="Arial" w:eastAsia="Arial" w:hAnsi="Arial" w:cs="Arial"/>
          <w:sz w:val="24"/>
          <w:szCs w:val="24"/>
        </w:rPr>
        <w:t xml:space="preserve">Gebruik bij het formuleren van je argument de AUB-methode (argument-uitleg-bijvoorbeeld): eerst vertel je het argument, dan leg je het argument uit en je eindigt met </w:t>
      </w:r>
      <w:r>
        <w:rPr>
          <w:rFonts w:ascii="Arial" w:eastAsia="Arial" w:hAnsi="Arial" w:cs="Arial"/>
          <w:sz w:val="24"/>
          <w:szCs w:val="24"/>
        </w:rPr>
        <w:t>een voorbeeld</w:t>
      </w:r>
      <w:r w:rsidRPr="005F0559">
        <w:rPr>
          <w:rFonts w:ascii="Arial" w:eastAsia="Arial" w:hAnsi="Arial" w:cs="Arial"/>
          <w:sz w:val="24"/>
          <w:szCs w:val="24"/>
        </w:rPr>
        <w:t xml:space="preserve">. </w:t>
      </w:r>
      <w:r>
        <w:rPr>
          <w:rFonts w:ascii="Arial" w:eastAsia="Arial" w:hAnsi="Arial" w:cs="Arial"/>
          <w:sz w:val="24"/>
          <w:szCs w:val="24"/>
        </w:rPr>
        <w:t xml:space="preserve">In dit betoog vragen we je </w:t>
      </w:r>
      <w:r w:rsidRPr="0056561A">
        <w:rPr>
          <w:rFonts w:ascii="Arial" w:eastAsia="Arial" w:hAnsi="Arial" w:cs="Arial"/>
          <w:i/>
          <w:sz w:val="24"/>
          <w:szCs w:val="24"/>
        </w:rPr>
        <w:t>Holy Trientje</w:t>
      </w:r>
      <w:r>
        <w:rPr>
          <w:rFonts w:ascii="Arial" w:eastAsia="Arial" w:hAnsi="Arial" w:cs="Arial"/>
          <w:sz w:val="24"/>
          <w:szCs w:val="24"/>
        </w:rPr>
        <w:t xml:space="preserve"> te gebruiken bij je voorbeelden, waar dat kan.</w:t>
      </w:r>
    </w:p>
    <w:p w14:paraId="40257F6B" w14:textId="77777777" w:rsidR="00CB3E3F" w:rsidRPr="00B738AF" w:rsidRDefault="00CB3E3F" w:rsidP="00CB3E3F">
      <w:pPr>
        <w:pStyle w:val="Lijstalinea"/>
        <w:numPr>
          <w:ilvl w:val="0"/>
          <w:numId w:val="2"/>
        </w:numPr>
        <w:spacing w:before="100" w:beforeAutospacing="1" w:after="100" w:afterAutospacing="1" w:line="360" w:lineRule="auto"/>
        <w:rPr>
          <w:rFonts w:ascii="Arial" w:eastAsia="Times New Roman" w:hAnsi="Arial" w:cs="Arial"/>
          <w:sz w:val="24"/>
          <w:szCs w:val="24"/>
          <w:lang w:eastAsia="ja-JP"/>
        </w:rPr>
      </w:pPr>
      <w:r w:rsidRPr="06A5F58B">
        <w:rPr>
          <w:rFonts w:ascii="Arial" w:eastAsia="Times New Roman" w:hAnsi="Arial" w:cs="Arial"/>
          <w:sz w:val="24"/>
          <w:szCs w:val="24"/>
          <w:lang w:eastAsia="ja-JP"/>
        </w:rPr>
        <w:t xml:space="preserve">Je schrijft in totaal </w:t>
      </w:r>
      <w:r>
        <w:rPr>
          <w:rFonts w:ascii="Arial" w:eastAsia="Times New Roman" w:hAnsi="Arial" w:cs="Arial"/>
          <w:sz w:val="24"/>
          <w:szCs w:val="24"/>
          <w:lang w:eastAsia="ja-JP"/>
        </w:rPr>
        <w:t>drie</w:t>
      </w:r>
      <w:r w:rsidRPr="06A5F58B">
        <w:rPr>
          <w:rFonts w:ascii="Arial" w:eastAsia="Times New Roman" w:hAnsi="Arial" w:cs="Arial"/>
          <w:sz w:val="24"/>
          <w:szCs w:val="24"/>
          <w:lang w:eastAsia="ja-JP"/>
        </w:rPr>
        <w:t xml:space="preserve"> alinea’s: </w:t>
      </w:r>
      <w:r>
        <w:rPr>
          <w:rFonts w:ascii="Arial" w:eastAsia="Times New Roman" w:hAnsi="Arial" w:cs="Arial"/>
          <w:sz w:val="24"/>
          <w:szCs w:val="24"/>
          <w:lang w:eastAsia="ja-JP"/>
        </w:rPr>
        <w:t>alleen</w:t>
      </w:r>
      <w:r w:rsidRPr="06A5F58B">
        <w:rPr>
          <w:rFonts w:ascii="Arial" w:eastAsia="Times New Roman" w:hAnsi="Arial" w:cs="Arial"/>
          <w:sz w:val="24"/>
          <w:szCs w:val="24"/>
          <w:lang w:eastAsia="ja-JP"/>
        </w:rPr>
        <w:t xml:space="preserve"> drie alinea</w:t>
      </w:r>
      <w:r>
        <w:rPr>
          <w:rFonts w:ascii="Arial" w:eastAsia="Times New Roman" w:hAnsi="Arial" w:cs="Arial"/>
          <w:sz w:val="24"/>
          <w:szCs w:val="24"/>
          <w:lang w:eastAsia="ja-JP"/>
        </w:rPr>
        <w:t>’</w:t>
      </w:r>
      <w:r w:rsidRPr="06A5F58B">
        <w:rPr>
          <w:rFonts w:ascii="Arial" w:eastAsia="Times New Roman" w:hAnsi="Arial" w:cs="Arial"/>
          <w:sz w:val="24"/>
          <w:szCs w:val="24"/>
          <w:lang w:eastAsia="ja-JP"/>
        </w:rPr>
        <w:t>s middens</w:t>
      </w:r>
      <w:r>
        <w:rPr>
          <w:rFonts w:ascii="Arial" w:eastAsia="Times New Roman" w:hAnsi="Arial" w:cs="Arial"/>
          <w:sz w:val="24"/>
          <w:szCs w:val="24"/>
          <w:lang w:eastAsia="ja-JP"/>
        </w:rPr>
        <w:t xml:space="preserve">tuk. Dit zijn </w:t>
      </w:r>
      <w:r w:rsidRPr="06A5F58B">
        <w:rPr>
          <w:rFonts w:ascii="Arial" w:eastAsia="Times New Roman" w:hAnsi="Arial" w:cs="Arial"/>
          <w:sz w:val="24"/>
          <w:szCs w:val="24"/>
          <w:lang w:eastAsia="ja-JP"/>
        </w:rPr>
        <w:t xml:space="preserve">ongeveer </w:t>
      </w:r>
      <w:r>
        <w:rPr>
          <w:rFonts w:ascii="Arial" w:eastAsia="Times New Roman" w:hAnsi="Arial" w:cs="Arial"/>
          <w:sz w:val="24"/>
          <w:szCs w:val="24"/>
          <w:lang w:eastAsia="ja-JP"/>
        </w:rPr>
        <w:t>300-400</w:t>
      </w:r>
      <w:r w:rsidRPr="06A5F58B">
        <w:rPr>
          <w:rFonts w:ascii="Arial" w:eastAsia="Times New Roman" w:hAnsi="Arial" w:cs="Arial"/>
          <w:sz w:val="24"/>
          <w:szCs w:val="24"/>
          <w:lang w:eastAsia="ja-JP"/>
        </w:rPr>
        <w:t xml:space="preserve"> woorden. </w:t>
      </w:r>
      <w:r w:rsidRPr="06A5F58B">
        <w:rPr>
          <w:rFonts w:ascii="Arial" w:hAnsi="Arial" w:cs="Arial"/>
          <w:sz w:val="24"/>
          <w:szCs w:val="24"/>
        </w:rPr>
        <w:t>Je schrijft voor de opiniepagina van een dagblad dat door veel volwassenen gelezen wordt.</w:t>
      </w:r>
      <w:r w:rsidRPr="06A5F58B">
        <w:rPr>
          <w:rFonts w:ascii="Arial" w:eastAsia="Times New Roman" w:hAnsi="Arial" w:cs="Arial"/>
          <w:sz w:val="24"/>
          <w:szCs w:val="24"/>
          <w:lang w:eastAsia="ja-JP"/>
        </w:rPr>
        <w:t xml:space="preserve"> Je mag de bronnen, je aantekeningen en/of je schrijfplan erbij houden. Wat je meeneemt, lever je in bij je docent na afloop van het schrijven van je </w:t>
      </w:r>
      <w:r>
        <w:rPr>
          <w:rFonts w:ascii="Arial" w:eastAsia="Times New Roman" w:hAnsi="Arial" w:cs="Arial"/>
          <w:sz w:val="24"/>
          <w:szCs w:val="24"/>
          <w:lang w:eastAsia="ja-JP"/>
        </w:rPr>
        <w:t>betoog</w:t>
      </w:r>
      <w:r w:rsidRPr="06A5F58B">
        <w:rPr>
          <w:rFonts w:ascii="Arial" w:eastAsia="Times New Roman" w:hAnsi="Arial" w:cs="Arial"/>
          <w:sz w:val="24"/>
          <w:szCs w:val="24"/>
          <w:lang w:eastAsia="ja-JP"/>
        </w:rPr>
        <w:t xml:space="preserve">. (Je mag uiteraard geen </w:t>
      </w:r>
      <w:r w:rsidRPr="06A5F58B">
        <w:rPr>
          <w:rFonts w:ascii="Arial" w:eastAsia="Times New Roman" w:hAnsi="Arial" w:cs="Arial"/>
          <w:sz w:val="24"/>
          <w:szCs w:val="24"/>
          <w:lang w:eastAsia="ja-JP"/>
        </w:rPr>
        <w:lastRenderedPageBreak/>
        <w:t xml:space="preserve">uitgewerkte tekst meenemen en gebruiken, dat zien we als fraude en dan krijg je een 1.)  </w:t>
      </w:r>
    </w:p>
    <w:p w14:paraId="799611D8" w14:textId="77777777" w:rsidR="00CB3E3F" w:rsidRPr="00FF5B3B" w:rsidRDefault="00CB3E3F" w:rsidP="00CB3E3F">
      <w:pPr>
        <w:pStyle w:val="Lijstalinea"/>
        <w:numPr>
          <w:ilvl w:val="0"/>
          <w:numId w:val="2"/>
        </w:numPr>
        <w:spacing w:after="200" w:line="360" w:lineRule="auto"/>
        <w:rPr>
          <w:rFonts w:ascii="Arial" w:hAnsi="Arial" w:cs="Arial"/>
          <w:sz w:val="24"/>
          <w:szCs w:val="24"/>
        </w:rPr>
      </w:pPr>
      <w:r w:rsidRPr="06A5F58B">
        <w:rPr>
          <w:rFonts w:ascii="Arial" w:hAnsi="Arial" w:cs="Arial"/>
          <w:sz w:val="24"/>
          <w:szCs w:val="24"/>
        </w:rPr>
        <w:t>Zoals je in het schrijfplan kunt zien, breng je in de laatste alinea van het middenstuk een tegenargument naar voren dat je vervolgens weerlegt. Als je dit laatste goed aanpakt, maakt het je betoog sterker.</w:t>
      </w:r>
    </w:p>
    <w:p w14:paraId="0D3793D7" w14:textId="77777777" w:rsidR="00CB3E3F" w:rsidRPr="004B0FEB" w:rsidRDefault="00CB3E3F" w:rsidP="00CB3E3F">
      <w:pPr>
        <w:pStyle w:val="Lijstalinea"/>
        <w:numPr>
          <w:ilvl w:val="0"/>
          <w:numId w:val="2"/>
        </w:numPr>
        <w:spacing w:after="0" w:line="360" w:lineRule="auto"/>
        <w:rPr>
          <w:rFonts w:ascii="Arial" w:hAnsi="Arial" w:cs="Arial"/>
          <w:sz w:val="24"/>
          <w:szCs w:val="24"/>
        </w:rPr>
      </w:pPr>
      <w:r>
        <w:rPr>
          <w:rFonts w:ascii="Arial" w:hAnsi="Arial" w:cs="Arial"/>
          <w:sz w:val="24"/>
          <w:szCs w:val="24"/>
        </w:rPr>
        <w:t>Denk eraan om het betoog op te slaan op de laptop of op een USB-stick</w:t>
      </w:r>
      <w:r w:rsidRPr="06A5F58B">
        <w:rPr>
          <w:rFonts w:ascii="Arial" w:hAnsi="Arial" w:cs="Arial"/>
          <w:sz w:val="24"/>
          <w:szCs w:val="24"/>
        </w:rPr>
        <w:t>.</w:t>
      </w:r>
    </w:p>
    <w:p w14:paraId="282F6910" w14:textId="77777777" w:rsidR="00CB3E3F" w:rsidRPr="00A44936" w:rsidRDefault="00CB3E3F" w:rsidP="00CB3E3F">
      <w:pPr>
        <w:pStyle w:val="Lijstalinea"/>
        <w:numPr>
          <w:ilvl w:val="0"/>
          <w:numId w:val="2"/>
        </w:numPr>
        <w:spacing w:after="0" w:line="360" w:lineRule="auto"/>
        <w:rPr>
          <w:rFonts w:ascii="Arial" w:hAnsi="Arial" w:cs="Arial"/>
          <w:sz w:val="24"/>
          <w:szCs w:val="24"/>
        </w:rPr>
      </w:pPr>
      <w:r w:rsidRPr="06A5F58B">
        <w:rPr>
          <w:rFonts w:ascii="Arial" w:hAnsi="Arial" w:cs="Arial"/>
          <w:sz w:val="24"/>
          <w:szCs w:val="24"/>
        </w:rPr>
        <w:t>Zorg ervoor dat het voor de lezer van je betoog heel goed duidelijk is aan welke kant je staat. Als je dit in het midden laat, gaat je tekst meer de kant van een beschouwing uit en dat is niet de bedoeling.</w:t>
      </w:r>
    </w:p>
    <w:p w14:paraId="3DDE4901" w14:textId="77777777" w:rsidR="00CB3E3F" w:rsidRPr="00866ABF" w:rsidRDefault="00CB3E3F" w:rsidP="00CB3E3F">
      <w:pPr>
        <w:pStyle w:val="Lijstalinea"/>
        <w:numPr>
          <w:ilvl w:val="0"/>
          <w:numId w:val="2"/>
        </w:numPr>
        <w:spacing w:after="200" w:line="360" w:lineRule="auto"/>
        <w:rPr>
          <w:rFonts w:ascii="Arial" w:hAnsi="Arial" w:cs="Arial"/>
          <w:sz w:val="24"/>
          <w:szCs w:val="24"/>
        </w:rPr>
      </w:pPr>
      <w:r w:rsidRPr="06A5F58B">
        <w:rPr>
          <w:rFonts w:ascii="Arial" w:hAnsi="Arial" w:cs="Arial"/>
          <w:sz w:val="24"/>
          <w:szCs w:val="24"/>
        </w:rPr>
        <w:t>Je betoog wordt nageke</w:t>
      </w:r>
      <w:r>
        <w:rPr>
          <w:rFonts w:ascii="Arial" w:hAnsi="Arial" w:cs="Arial"/>
          <w:sz w:val="24"/>
          <w:szCs w:val="24"/>
        </w:rPr>
        <w:t>ken aan de hand van onderstaand b</w:t>
      </w:r>
      <w:r w:rsidRPr="06A5F58B">
        <w:rPr>
          <w:rFonts w:ascii="Arial" w:hAnsi="Arial" w:cs="Arial"/>
          <w:sz w:val="24"/>
          <w:szCs w:val="24"/>
        </w:rPr>
        <w:t>eoordelingsformulier. Je tekst wordt beoordeeld op niveau 4F van het referentiekader taal.</w:t>
      </w:r>
    </w:p>
    <w:p w14:paraId="13A37C10" w14:textId="77777777" w:rsidR="00CB3E3F" w:rsidRDefault="00CB3E3F" w:rsidP="00CB3E3F">
      <w:pPr>
        <w:rPr>
          <w:rFonts w:ascii="Arial" w:hAnsi="Arial" w:cs="Arial"/>
          <w:bCs/>
          <w:sz w:val="24"/>
          <w:szCs w:val="24"/>
        </w:rPr>
      </w:pPr>
      <w:r w:rsidRPr="00A87974">
        <w:rPr>
          <w:rFonts w:ascii="Arial" w:hAnsi="Arial" w:cs="Arial"/>
          <w:bCs/>
          <w:sz w:val="24"/>
          <w:szCs w:val="24"/>
        </w:rPr>
        <w:br w:type="page"/>
      </w:r>
    </w:p>
    <w:p w14:paraId="01DB3D58" w14:textId="77777777" w:rsidR="00CB3E3F" w:rsidRPr="00A87974" w:rsidRDefault="00CB3E3F" w:rsidP="00CB3E3F">
      <w:pPr>
        <w:spacing w:line="240" w:lineRule="auto"/>
        <w:contextualSpacing/>
      </w:pPr>
      <w:r w:rsidRPr="00A87974">
        <w:rPr>
          <w:b/>
        </w:rPr>
        <w:lastRenderedPageBreak/>
        <w:t>SCHRIJFPLAN BETOOG Bewering-en-argumentstructuur</w:t>
      </w:r>
    </w:p>
    <w:p w14:paraId="52CD100A" w14:textId="77777777" w:rsidR="00CB3E3F" w:rsidRPr="00A87974" w:rsidRDefault="00CB3E3F" w:rsidP="00CB3E3F">
      <w:pPr>
        <w:spacing w:line="240" w:lineRule="auto"/>
        <w:contextualSpacing/>
      </w:pPr>
      <w:r>
        <w:t>[TITEL IS NIET VEREIST</w:t>
      </w:r>
      <w:r w:rsidRPr="00A87974">
        <w:t>]</w:t>
      </w:r>
    </w:p>
    <w:tbl>
      <w:tblPr>
        <w:tblStyle w:val="Tabelraster"/>
        <w:tblW w:w="0" w:type="auto"/>
        <w:tblLook w:val="04A0" w:firstRow="1" w:lastRow="0" w:firstColumn="1" w:lastColumn="0" w:noHBand="0" w:noVBand="1"/>
      </w:tblPr>
      <w:tblGrid>
        <w:gridCol w:w="1944"/>
        <w:gridCol w:w="7118"/>
      </w:tblGrid>
      <w:tr w:rsidR="00CB3E3F" w14:paraId="619F0BDB" w14:textId="77777777" w:rsidTr="000E12CB">
        <w:tc>
          <w:tcPr>
            <w:tcW w:w="1668" w:type="dxa"/>
            <w:tcBorders>
              <w:top w:val="single" w:sz="4" w:space="0" w:color="auto"/>
              <w:left w:val="single" w:sz="4" w:space="0" w:color="auto"/>
              <w:bottom w:val="single" w:sz="4" w:space="0" w:color="auto"/>
              <w:right w:val="single" w:sz="4" w:space="0" w:color="auto"/>
            </w:tcBorders>
            <w:hideMark/>
          </w:tcPr>
          <w:p w14:paraId="1FED3CE2" w14:textId="77777777" w:rsidR="00CB3E3F" w:rsidRDefault="00CB3E3F" w:rsidP="000E12CB">
            <w:pPr>
              <w:contextualSpacing/>
            </w:pPr>
            <w:r>
              <w:t>inleiding</w:t>
            </w:r>
          </w:p>
        </w:tc>
        <w:tc>
          <w:tcPr>
            <w:tcW w:w="7544" w:type="dxa"/>
            <w:tcBorders>
              <w:top w:val="single" w:sz="4" w:space="0" w:color="auto"/>
              <w:left w:val="single" w:sz="4" w:space="0" w:color="auto"/>
              <w:bottom w:val="single" w:sz="4" w:space="0" w:color="auto"/>
              <w:right w:val="single" w:sz="4" w:space="0" w:color="auto"/>
            </w:tcBorders>
            <w:hideMark/>
          </w:tcPr>
          <w:p w14:paraId="6B456E22" w14:textId="77777777" w:rsidR="00CB3E3F" w:rsidRDefault="00CB3E3F" w:rsidP="000E12CB">
            <w:pPr>
              <w:pStyle w:val="Lijstalinea"/>
              <w:ind w:left="360"/>
            </w:pPr>
            <w:r>
              <w:t>Die schrijf je niet</w:t>
            </w:r>
          </w:p>
        </w:tc>
      </w:tr>
      <w:tr w:rsidR="00CB3E3F" w:rsidRPr="005F0559" w14:paraId="7F7AE4B1" w14:textId="77777777" w:rsidTr="000E12CB">
        <w:tc>
          <w:tcPr>
            <w:tcW w:w="1668" w:type="dxa"/>
            <w:tcBorders>
              <w:top w:val="single" w:sz="4" w:space="0" w:color="auto"/>
              <w:left w:val="single" w:sz="4" w:space="0" w:color="auto"/>
              <w:bottom w:val="single" w:sz="4" w:space="0" w:color="auto"/>
              <w:right w:val="single" w:sz="4" w:space="0" w:color="auto"/>
            </w:tcBorders>
            <w:hideMark/>
          </w:tcPr>
          <w:p w14:paraId="2D96B3FD" w14:textId="77777777" w:rsidR="00CB3E3F" w:rsidRDefault="00CB3E3F" w:rsidP="000E12CB">
            <w:pPr>
              <w:contextualSpacing/>
            </w:pPr>
            <w:r>
              <w:t>argument 1</w:t>
            </w:r>
          </w:p>
          <w:p w14:paraId="0983CC2D" w14:textId="77777777" w:rsidR="00CB3E3F" w:rsidRDefault="00CB3E3F" w:rsidP="000E12CB">
            <w:pPr>
              <w:contextualSpacing/>
            </w:pPr>
            <w:r>
              <w:t>Literatuur leert ons veel over de wereld om ons heen</w:t>
            </w:r>
          </w:p>
        </w:tc>
        <w:tc>
          <w:tcPr>
            <w:tcW w:w="7544" w:type="dxa"/>
            <w:tcBorders>
              <w:top w:val="single" w:sz="4" w:space="0" w:color="auto"/>
              <w:left w:val="single" w:sz="4" w:space="0" w:color="auto"/>
              <w:bottom w:val="single" w:sz="4" w:space="0" w:color="auto"/>
              <w:right w:val="single" w:sz="4" w:space="0" w:color="auto"/>
            </w:tcBorders>
            <w:hideMark/>
          </w:tcPr>
          <w:p w14:paraId="203C96F8" w14:textId="77777777" w:rsidR="00CB3E3F" w:rsidRDefault="00CB3E3F" w:rsidP="000E12CB">
            <w:pPr>
              <w:pStyle w:val="Lijstalinea"/>
              <w:numPr>
                <w:ilvl w:val="0"/>
                <w:numId w:val="3"/>
              </w:numPr>
            </w:pPr>
            <w:r>
              <w:t>signaalwoord/signaalzin, herhaling, overgangszin, aankondigende zin</w:t>
            </w:r>
          </w:p>
          <w:p w14:paraId="4F78598C" w14:textId="77777777" w:rsidR="00CB3E3F" w:rsidRDefault="00CB3E3F" w:rsidP="000E12CB">
            <w:pPr>
              <w:pStyle w:val="Lijstalinea"/>
              <w:numPr>
                <w:ilvl w:val="0"/>
                <w:numId w:val="3"/>
              </w:numPr>
            </w:pPr>
            <w:r>
              <w:t xml:space="preserve">argument + uitleg. </w:t>
            </w:r>
            <w:r w:rsidRPr="009D5DC4">
              <w:rPr>
                <w:b/>
              </w:rPr>
              <w:t>Gebruik Holy Trientje</w:t>
            </w:r>
            <w:r>
              <w:rPr>
                <w:b/>
              </w:rPr>
              <w:t>.</w:t>
            </w:r>
          </w:p>
          <w:p w14:paraId="57102534" w14:textId="77777777" w:rsidR="00CB3E3F" w:rsidRDefault="00CB3E3F" w:rsidP="000E12CB">
            <w:pPr>
              <w:pStyle w:val="Lijstalinea"/>
              <w:numPr>
                <w:ilvl w:val="0"/>
                <w:numId w:val="3"/>
              </w:numPr>
            </w:pPr>
            <w:r>
              <w:t>onderbouwing van het argument met een bewijs uit een van je bronnen:</w:t>
            </w:r>
          </w:p>
          <w:p w14:paraId="21701176" w14:textId="77777777" w:rsidR="00CB3E3F" w:rsidRDefault="00CB3E3F" w:rsidP="000E12CB">
            <w:pPr>
              <w:pStyle w:val="Lijstalinea"/>
              <w:numPr>
                <w:ilvl w:val="1"/>
                <w:numId w:val="3"/>
              </w:numPr>
            </w:pPr>
            <w:r>
              <w:t>de uitkomst van een onderzoek (vertel precies welk onderzoek, waar en door wie het werd uitgevoerd);</w:t>
            </w:r>
          </w:p>
          <w:p w14:paraId="635A9FFA" w14:textId="77777777" w:rsidR="00CB3E3F" w:rsidRDefault="00CB3E3F" w:rsidP="000E12CB">
            <w:pPr>
              <w:pStyle w:val="Lijstalinea"/>
              <w:numPr>
                <w:ilvl w:val="1"/>
                <w:numId w:val="3"/>
              </w:numPr>
            </w:pPr>
            <w:r>
              <w:t>een uitspraak van een deskundige (noem de naam en functie van de deskundige en citeer de uitspraak letterlijk);</w:t>
            </w:r>
          </w:p>
          <w:p w14:paraId="26B817EF" w14:textId="77777777" w:rsidR="00CB3E3F" w:rsidRPr="00A65744" w:rsidRDefault="00CB3E3F" w:rsidP="000E12CB">
            <w:pPr>
              <w:pStyle w:val="Lijstalinea"/>
              <w:numPr>
                <w:ilvl w:val="1"/>
                <w:numId w:val="3"/>
              </w:numPr>
              <w:rPr>
                <w:b/>
              </w:rPr>
            </w:pPr>
            <w:r>
              <w:rPr>
                <w:b/>
              </w:rPr>
              <w:t>Koppel vervolgens de onderbouwing van je argument aan een voorbeeld uit Holy Trientje.</w:t>
            </w:r>
          </w:p>
        </w:tc>
      </w:tr>
      <w:tr w:rsidR="00CB3E3F" w:rsidRPr="005F0559" w14:paraId="44B8B117" w14:textId="77777777" w:rsidTr="000E12CB">
        <w:tc>
          <w:tcPr>
            <w:tcW w:w="1668" w:type="dxa"/>
            <w:tcBorders>
              <w:top w:val="single" w:sz="4" w:space="0" w:color="auto"/>
              <w:left w:val="single" w:sz="4" w:space="0" w:color="auto"/>
              <w:bottom w:val="single" w:sz="4" w:space="0" w:color="auto"/>
              <w:right w:val="single" w:sz="4" w:space="0" w:color="auto"/>
            </w:tcBorders>
            <w:hideMark/>
          </w:tcPr>
          <w:p w14:paraId="28A45556" w14:textId="77777777" w:rsidR="00CB3E3F" w:rsidRDefault="00CB3E3F" w:rsidP="000E12CB">
            <w:pPr>
              <w:contextualSpacing/>
            </w:pPr>
            <w:r>
              <w:t>argument 2</w:t>
            </w:r>
          </w:p>
          <w:p w14:paraId="436A819C" w14:textId="77777777" w:rsidR="00CB3E3F" w:rsidRDefault="00CB3E3F" w:rsidP="000E12CB">
            <w:pPr>
              <w:contextualSpacing/>
            </w:pPr>
            <w:r>
              <w:t>Door literatuuronderwijs leren we aspecten over boeken die we eerst niet zagen</w:t>
            </w:r>
          </w:p>
        </w:tc>
        <w:tc>
          <w:tcPr>
            <w:tcW w:w="7544" w:type="dxa"/>
            <w:tcBorders>
              <w:top w:val="single" w:sz="4" w:space="0" w:color="auto"/>
              <w:left w:val="single" w:sz="4" w:space="0" w:color="auto"/>
              <w:bottom w:val="single" w:sz="4" w:space="0" w:color="auto"/>
              <w:right w:val="single" w:sz="4" w:space="0" w:color="auto"/>
            </w:tcBorders>
            <w:hideMark/>
          </w:tcPr>
          <w:p w14:paraId="67FB0E71" w14:textId="77777777" w:rsidR="00CB3E3F" w:rsidRDefault="00CB3E3F" w:rsidP="000E12CB">
            <w:pPr>
              <w:pStyle w:val="Lijstalinea"/>
              <w:numPr>
                <w:ilvl w:val="0"/>
                <w:numId w:val="3"/>
              </w:numPr>
            </w:pPr>
            <w:r>
              <w:t>signaalwoord/signaalzin, herhaling, overgangszin, aankondigende zin</w:t>
            </w:r>
          </w:p>
          <w:p w14:paraId="2565FDE9" w14:textId="77777777" w:rsidR="00CB3E3F" w:rsidRDefault="00CB3E3F" w:rsidP="000E12CB">
            <w:pPr>
              <w:pStyle w:val="Lijstalinea"/>
              <w:numPr>
                <w:ilvl w:val="0"/>
                <w:numId w:val="3"/>
              </w:numPr>
            </w:pPr>
            <w:r>
              <w:t xml:space="preserve">argument + uitleg. </w:t>
            </w:r>
            <w:r w:rsidRPr="009D5DC4">
              <w:rPr>
                <w:b/>
              </w:rPr>
              <w:t>Gebruik Holy Trientje</w:t>
            </w:r>
            <w:r>
              <w:rPr>
                <w:b/>
              </w:rPr>
              <w:t>.</w:t>
            </w:r>
          </w:p>
          <w:p w14:paraId="54CAACF5" w14:textId="77777777" w:rsidR="00CB3E3F" w:rsidRDefault="00CB3E3F" w:rsidP="000E12CB">
            <w:pPr>
              <w:pStyle w:val="Lijstalinea"/>
              <w:numPr>
                <w:ilvl w:val="0"/>
                <w:numId w:val="3"/>
              </w:numPr>
            </w:pPr>
            <w:r>
              <w:t>onderbouwing van het argument met een bewijs uit een van je bronnen:</w:t>
            </w:r>
          </w:p>
          <w:p w14:paraId="7E5A209F" w14:textId="77777777" w:rsidR="00CB3E3F" w:rsidRDefault="00CB3E3F" w:rsidP="000E12CB">
            <w:pPr>
              <w:pStyle w:val="Lijstalinea"/>
              <w:numPr>
                <w:ilvl w:val="1"/>
                <w:numId w:val="3"/>
              </w:numPr>
            </w:pPr>
            <w:r>
              <w:t>de uitkomst van een onderzoek (vertel precies welk onderzoek, waar en door wie het werd uitgevoerd);</w:t>
            </w:r>
          </w:p>
          <w:p w14:paraId="62A269FF" w14:textId="77777777" w:rsidR="00CB3E3F" w:rsidRDefault="00CB3E3F" w:rsidP="000E12CB">
            <w:pPr>
              <w:pStyle w:val="Lijstalinea"/>
              <w:numPr>
                <w:ilvl w:val="1"/>
                <w:numId w:val="3"/>
              </w:numPr>
            </w:pPr>
            <w:r>
              <w:t>een uitspraak van een deskundige (noem de naam en functie van de deskundige en citeer de uitspraak letterlijk);</w:t>
            </w:r>
          </w:p>
          <w:p w14:paraId="0BC94DC2" w14:textId="77777777" w:rsidR="00CB3E3F" w:rsidRDefault="00CB3E3F" w:rsidP="000E12CB">
            <w:pPr>
              <w:pStyle w:val="Lijstalinea"/>
              <w:numPr>
                <w:ilvl w:val="1"/>
                <w:numId w:val="3"/>
              </w:numPr>
            </w:pPr>
            <w:r>
              <w:rPr>
                <w:b/>
              </w:rPr>
              <w:t>Koppel vervolgens de onderbouwing van je argument aan (een) voorbeeld(en) uit Holy Trientje waarbij je twee literaire aspecten behandelt.</w:t>
            </w:r>
          </w:p>
        </w:tc>
      </w:tr>
      <w:tr w:rsidR="00CB3E3F" w:rsidRPr="005F0559" w14:paraId="6296038D" w14:textId="77777777" w:rsidTr="000E12CB">
        <w:tc>
          <w:tcPr>
            <w:tcW w:w="1668" w:type="dxa"/>
            <w:tcBorders>
              <w:top w:val="single" w:sz="4" w:space="0" w:color="auto"/>
              <w:left w:val="single" w:sz="4" w:space="0" w:color="auto"/>
              <w:bottom w:val="single" w:sz="4" w:space="0" w:color="auto"/>
              <w:right w:val="single" w:sz="4" w:space="0" w:color="auto"/>
            </w:tcBorders>
            <w:hideMark/>
          </w:tcPr>
          <w:p w14:paraId="7C6EA03C" w14:textId="77777777" w:rsidR="00CB3E3F" w:rsidRDefault="00CB3E3F" w:rsidP="000E12CB">
            <w:pPr>
              <w:contextualSpacing/>
            </w:pPr>
            <w:r>
              <w:t>tegenargument + weerlegging</w:t>
            </w:r>
          </w:p>
          <w:p w14:paraId="3B0618AE" w14:textId="77777777" w:rsidR="00CB3E3F" w:rsidRDefault="00CB3E3F" w:rsidP="000E12CB">
            <w:pPr>
              <w:contextualSpacing/>
            </w:pPr>
            <w:r>
              <w:t>Het literaire wereldje is weliswaar een beetje ingedut,</w:t>
            </w:r>
          </w:p>
          <w:p w14:paraId="73EDA0DA" w14:textId="77777777" w:rsidR="00CB3E3F" w:rsidRDefault="00CB3E3F" w:rsidP="000E12CB">
            <w:pPr>
              <w:contextualSpacing/>
            </w:pPr>
            <w:r>
              <w:t>maar literatuur is in staat tot vernieuwing</w:t>
            </w:r>
          </w:p>
        </w:tc>
        <w:tc>
          <w:tcPr>
            <w:tcW w:w="7544" w:type="dxa"/>
            <w:tcBorders>
              <w:top w:val="single" w:sz="4" w:space="0" w:color="auto"/>
              <w:left w:val="single" w:sz="4" w:space="0" w:color="auto"/>
              <w:bottom w:val="single" w:sz="4" w:space="0" w:color="auto"/>
              <w:right w:val="single" w:sz="4" w:space="0" w:color="auto"/>
            </w:tcBorders>
            <w:hideMark/>
          </w:tcPr>
          <w:p w14:paraId="7E40BCA2" w14:textId="77777777" w:rsidR="00CB3E3F" w:rsidRDefault="00CB3E3F" w:rsidP="000E12CB">
            <w:pPr>
              <w:pStyle w:val="Lijstalinea"/>
              <w:numPr>
                <w:ilvl w:val="0"/>
                <w:numId w:val="3"/>
              </w:numPr>
            </w:pPr>
            <w:r>
              <w:t>signaalwoord/signaalzin, herhaling, overgangszin, aankondigende zin</w:t>
            </w:r>
          </w:p>
          <w:p w14:paraId="1491935B" w14:textId="77777777" w:rsidR="00CB3E3F" w:rsidRDefault="00CB3E3F" w:rsidP="000E12CB">
            <w:pPr>
              <w:pStyle w:val="Lijstalinea"/>
              <w:numPr>
                <w:ilvl w:val="0"/>
                <w:numId w:val="3"/>
              </w:numPr>
            </w:pPr>
            <w:r>
              <w:t>tegenargument + uitleg</w:t>
            </w:r>
          </w:p>
          <w:p w14:paraId="2FCED151" w14:textId="77777777" w:rsidR="00CB3E3F" w:rsidRDefault="00CB3E3F" w:rsidP="000E12CB">
            <w:pPr>
              <w:pStyle w:val="Lijstalinea"/>
              <w:numPr>
                <w:ilvl w:val="0"/>
                <w:numId w:val="3"/>
              </w:numPr>
            </w:pPr>
            <w:r>
              <w:t>signaalwoord/overgangszin</w:t>
            </w:r>
          </w:p>
          <w:p w14:paraId="2C40E04D" w14:textId="77777777" w:rsidR="00CB3E3F" w:rsidRDefault="00CB3E3F" w:rsidP="000E12CB">
            <w:pPr>
              <w:pStyle w:val="Lijstalinea"/>
              <w:numPr>
                <w:ilvl w:val="0"/>
                <w:numId w:val="3"/>
              </w:numPr>
            </w:pPr>
            <w:r>
              <w:t>weerlegging van het tegenargument</w:t>
            </w:r>
          </w:p>
          <w:p w14:paraId="4FE9B593" w14:textId="77777777" w:rsidR="00CB3E3F" w:rsidRDefault="00CB3E3F" w:rsidP="000E12CB">
            <w:pPr>
              <w:pStyle w:val="Lijstalinea"/>
              <w:numPr>
                <w:ilvl w:val="0"/>
                <w:numId w:val="3"/>
              </w:numPr>
            </w:pPr>
            <w:r>
              <w:t>onderbouwing van de weerlegging met een bewijs uit een van je bronnen:</w:t>
            </w:r>
          </w:p>
          <w:p w14:paraId="53E7ACCE" w14:textId="77777777" w:rsidR="00CB3E3F" w:rsidRDefault="00CB3E3F" w:rsidP="000E12CB">
            <w:pPr>
              <w:pStyle w:val="Lijstalinea"/>
              <w:numPr>
                <w:ilvl w:val="1"/>
                <w:numId w:val="3"/>
              </w:numPr>
            </w:pPr>
            <w:r>
              <w:t>de uitkomst van een onderzoek (vertel precies welk onderzoek, waar en door wie het werd uitgevoerd);</w:t>
            </w:r>
          </w:p>
          <w:p w14:paraId="79DD43F5" w14:textId="77777777" w:rsidR="00CB3E3F" w:rsidRDefault="00CB3E3F" w:rsidP="000E12CB">
            <w:pPr>
              <w:pStyle w:val="Lijstalinea"/>
              <w:numPr>
                <w:ilvl w:val="1"/>
                <w:numId w:val="3"/>
              </w:numPr>
            </w:pPr>
            <w:r>
              <w:t>een uitspraak van een deskundige (noem de naam en functie van de deskundige en citeer de uitspraak letterlijk);</w:t>
            </w:r>
          </w:p>
          <w:p w14:paraId="38850823" w14:textId="77777777" w:rsidR="00CB3E3F" w:rsidRDefault="00CB3E3F" w:rsidP="000E12CB">
            <w:pPr>
              <w:pStyle w:val="Lijstalinea"/>
              <w:numPr>
                <w:ilvl w:val="1"/>
                <w:numId w:val="3"/>
              </w:numPr>
            </w:pPr>
            <w:r>
              <w:t>een voorbeeld (het liefst waargebeurd, uit Nederland of het buitenland) waardoor de lezer voor zich ziet dat het argument klopt.</w:t>
            </w:r>
          </w:p>
        </w:tc>
      </w:tr>
      <w:tr w:rsidR="00CB3E3F" w:rsidRPr="005F0559" w14:paraId="1480B67D" w14:textId="77777777" w:rsidTr="000E12CB">
        <w:tc>
          <w:tcPr>
            <w:tcW w:w="1668" w:type="dxa"/>
            <w:tcBorders>
              <w:top w:val="single" w:sz="4" w:space="0" w:color="auto"/>
              <w:left w:val="single" w:sz="4" w:space="0" w:color="auto"/>
              <w:bottom w:val="single" w:sz="4" w:space="0" w:color="auto"/>
              <w:right w:val="single" w:sz="4" w:space="0" w:color="auto"/>
            </w:tcBorders>
            <w:hideMark/>
          </w:tcPr>
          <w:p w14:paraId="30131416" w14:textId="77777777" w:rsidR="00CB3E3F" w:rsidRDefault="00CB3E3F" w:rsidP="000E12CB">
            <w:pPr>
              <w:contextualSpacing/>
            </w:pPr>
            <w:r>
              <w:t>slot</w:t>
            </w:r>
          </w:p>
        </w:tc>
        <w:tc>
          <w:tcPr>
            <w:tcW w:w="7544" w:type="dxa"/>
            <w:tcBorders>
              <w:top w:val="single" w:sz="4" w:space="0" w:color="auto"/>
              <w:left w:val="single" w:sz="4" w:space="0" w:color="auto"/>
              <w:bottom w:val="single" w:sz="4" w:space="0" w:color="auto"/>
              <w:right w:val="single" w:sz="4" w:space="0" w:color="auto"/>
            </w:tcBorders>
            <w:hideMark/>
          </w:tcPr>
          <w:p w14:paraId="66F65DFE" w14:textId="77777777" w:rsidR="00CB3E3F" w:rsidRDefault="00CB3E3F" w:rsidP="000E12CB">
            <w:pPr>
              <w:pStyle w:val="Lijstalinea"/>
              <w:ind w:left="360"/>
            </w:pPr>
            <w:r>
              <w:t>Dat schrijf je niet.</w:t>
            </w:r>
          </w:p>
        </w:tc>
      </w:tr>
      <w:tr w:rsidR="00CB3E3F" w:rsidRPr="003B3694" w14:paraId="59F07C4A" w14:textId="77777777" w:rsidTr="000E12CB">
        <w:tc>
          <w:tcPr>
            <w:tcW w:w="1668" w:type="dxa"/>
            <w:tcBorders>
              <w:top w:val="single" w:sz="4" w:space="0" w:color="auto"/>
              <w:left w:val="single" w:sz="4" w:space="0" w:color="auto"/>
              <w:bottom w:val="single" w:sz="4" w:space="0" w:color="auto"/>
              <w:right w:val="single" w:sz="4" w:space="0" w:color="auto"/>
            </w:tcBorders>
          </w:tcPr>
          <w:p w14:paraId="28E58B64" w14:textId="77777777" w:rsidR="00CB3E3F" w:rsidRDefault="00CB3E3F" w:rsidP="000E12CB">
            <w:pPr>
              <w:contextualSpacing/>
            </w:pPr>
            <w:r>
              <w:t xml:space="preserve">Citaat (maximaal </w:t>
            </w:r>
            <w:r w:rsidRPr="00AF5001">
              <w:rPr>
                <w:rFonts w:cs="Arial"/>
              </w:rPr>
              <w:t>één</w:t>
            </w:r>
            <w:r>
              <w:rPr>
                <w:rFonts w:cs="Arial"/>
              </w:rPr>
              <w:t xml:space="preserve"> zin):</w:t>
            </w:r>
          </w:p>
        </w:tc>
        <w:tc>
          <w:tcPr>
            <w:tcW w:w="7544" w:type="dxa"/>
            <w:tcBorders>
              <w:top w:val="single" w:sz="4" w:space="0" w:color="auto"/>
              <w:left w:val="single" w:sz="4" w:space="0" w:color="auto"/>
              <w:bottom w:val="single" w:sz="4" w:space="0" w:color="auto"/>
              <w:right w:val="single" w:sz="4" w:space="0" w:color="auto"/>
            </w:tcBorders>
          </w:tcPr>
          <w:p w14:paraId="092134BA" w14:textId="77777777" w:rsidR="00CB3E3F" w:rsidRDefault="00CB3E3F" w:rsidP="000E12CB">
            <w:pPr>
              <w:pStyle w:val="Lijstalinea"/>
              <w:ind w:left="360"/>
            </w:pPr>
          </w:p>
        </w:tc>
      </w:tr>
      <w:tr w:rsidR="00CB3E3F" w:rsidRPr="003B3694" w14:paraId="0AA2DD1B" w14:textId="77777777" w:rsidTr="000E12CB">
        <w:tc>
          <w:tcPr>
            <w:tcW w:w="1668" w:type="dxa"/>
            <w:tcBorders>
              <w:top w:val="single" w:sz="4" w:space="0" w:color="auto"/>
              <w:left w:val="single" w:sz="4" w:space="0" w:color="auto"/>
              <w:bottom w:val="single" w:sz="4" w:space="0" w:color="auto"/>
              <w:right w:val="single" w:sz="4" w:space="0" w:color="auto"/>
            </w:tcBorders>
          </w:tcPr>
          <w:p w14:paraId="79DD0FFA" w14:textId="77777777" w:rsidR="00CB3E3F" w:rsidRDefault="00CB3E3F" w:rsidP="000E12CB">
            <w:pPr>
              <w:contextualSpacing/>
            </w:pPr>
            <w:r>
              <w:t xml:space="preserve">Citaat (maximaal </w:t>
            </w:r>
            <w:r w:rsidRPr="00AF5001">
              <w:rPr>
                <w:rFonts w:cs="Arial"/>
              </w:rPr>
              <w:t>één</w:t>
            </w:r>
            <w:r>
              <w:rPr>
                <w:rFonts w:cs="Arial"/>
              </w:rPr>
              <w:t xml:space="preserve"> zin):</w:t>
            </w:r>
          </w:p>
        </w:tc>
        <w:tc>
          <w:tcPr>
            <w:tcW w:w="7544" w:type="dxa"/>
            <w:tcBorders>
              <w:top w:val="single" w:sz="4" w:space="0" w:color="auto"/>
              <w:left w:val="single" w:sz="4" w:space="0" w:color="auto"/>
              <w:bottom w:val="single" w:sz="4" w:space="0" w:color="auto"/>
              <w:right w:val="single" w:sz="4" w:space="0" w:color="auto"/>
            </w:tcBorders>
          </w:tcPr>
          <w:p w14:paraId="30BAD5A5" w14:textId="77777777" w:rsidR="00CB3E3F" w:rsidRDefault="00CB3E3F" w:rsidP="000E12CB">
            <w:pPr>
              <w:pStyle w:val="Lijstalinea"/>
              <w:ind w:left="360"/>
            </w:pPr>
          </w:p>
        </w:tc>
      </w:tr>
      <w:tr w:rsidR="00CB3E3F" w:rsidRPr="003B3694" w14:paraId="693D436E" w14:textId="77777777" w:rsidTr="000E12CB">
        <w:tc>
          <w:tcPr>
            <w:tcW w:w="1668" w:type="dxa"/>
            <w:tcBorders>
              <w:top w:val="single" w:sz="4" w:space="0" w:color="auto"/>
              <w:left w:val="single" w:sz="4" w:space="0" w:color="auto"/>
              <w:bottom w:val="single" w:sz="4" w:space="0" w:color="auto"/>
              <w:right w:val="single" w:sz="4" w:space="0" w:color="auto"/>
            </w:tcBorders>
          </w:tcPr>
          <w:p w14:paraId="25091732" w14:textId="77777777" w:rsidR="00CB3E3F" w:rsidRDefault="00CB3E3F" w:rsidP="000E12CB">
            <w:pPr>
              <w:contextualSpacing/>
            </w:pPr>
            <w:r>
              <w:t xml:space="preserve">Citaat (maximaal </w:t>
            </w:r>
            <w:r w:rsidRPr="00AF5001">
              <w:rPr>
                <w:rFonts w:cs="Arial"/>
              </w:rPr>
              <w:t>één</w:t>
            </w:r>
            <w:r>
              <w:rPr>
                <w:rFonts w:cs="Arial"/>
              </w:rPr>
              <w:t xml:space="preserve"> zin):</w:t>
            </w:r>
          </w:p>
        </w:tc>
        <w:tc>
          <w:tcPr>
            <w:tcW w:w="7544" w:type="dxa"/>
            <w:tcBorders>
              <w:top w:val="single" w:sz="4" w:space="0" w:color="auto"/>
              <w:left w:val="single" w:sz="4" w:space="0" w:color="auto"/>
              <w:bottom w:val="single" w:sz="4" w:space="0" w:color="auto"/>
              <w:right w:val="single" w:sz="4" w:space="0" w:color="auto"/>
            </w:tcBorders>
          </w:tcPr>
          <w:p w14:paraId="68CBB074" w14:textId="77777777" w:rsidR="00CB3E3F" w:rsidRDefault="00CB3E3F" w:rsidP="000E12CB">
            <w:pPr>
              <w:pStyle w:val="Lijstalinea"/>
              <w:ind w:left="360"/>
            </w:pPr>
          </w:p>
        </w:tc>
      </w:tr>
    </w:tbl>
    <w:p w14:paraId="6E50C560" w14:textId="77777777" w:rsidR="00CB3E3F" w:rsidRPr="00CB3E3F" w:rsidRDefault="00CB3E3F" w:rsidP="00CB3E3F">
      <w:pPr>
        <w:spacing w:after="0"/>
        <w:ind w:left="708"/>
        <w:rPr>
          <w:rFonts w:ascii="Arial" w:hAnsi="Arial" w:cs="Arial"/>
          <w:sz w:val="24"/>
          <w:szCs w:val="24"/>
        </w:rPr>
      </w:pPr>
    </w:p>
    <w:p w14:paraId="2BB0DBBA" w14:textId="77777777" w:rsidR="00202C47" w:rsidRPr="009D7B69" w:rsidRDefault="00202C47" w:rsidP="00202C47">
      <w:pPr>
        <w:spacing w:after="0"/>
        <w:rPr>
          <w:rFonts w:ascii="Arial" w:hAnsi="Arial" w:cs="Arial"/>
          <w:strike/>
          <w:sz w:val="24"/>
          <w:szCs w:val="24"/>
        </w:rPr>
      </w:pPr>
    </w:p>
    <w:p w14:paraId="3AEA3F1E" w14:textId="77777777" w:rsidR="00202C47" w:rsidRPr="009D7B69" w:rsidRDefault="00202C47" w:rsidP="00202C47">
      <w:pPr>
        <w:spacing w:after="0"/>
        <w:rPr>
          <w:rFonts w:ascii="Arial" w:hAnsi="Arial" w:cs="Arial"/>
          <w:strike/>
          <w:sz w:val="24"/>
          <w:szCs w:val="24"/>
        </w:rPr>
      </w:pPr>
    </w:p>
    <w:p w14:paraId="478445DA" w14:textId="77777777" w:rsidR="00202C47" w:rsidRPr="000C1C66" w:rsidRDefault="00202C47" w:rsidP="000C1C66">
      <w:pPr>
        <w:pStyle w:val="Lijstalinea"/>
        <w:rPr>
          <w:rFonts w:ascii="Arial" w:hAnsi="Arial" w:cs="Arial"/>
          <w:sz w:val="24"/>
          <w:szCs w:val="24"/>
        </w:rPr>
      </w:pPr>
    </w:p>
    <w:p w14:paraId="3878A1E0" w14:textId="77777777" w:rsidR="000C1C66" w:rsidRDefault="000C1C66" w:rsidP="000C1C66">
      <w:pPr>
        <w:jc w:val="right"/>
        <w:rPr>
          <w:rFonts w:ascii="Arial" w:hAnsi="Arial" w:cs="Arial"/>
          <w:sz w:val="32"/>
          <w:szCs w:val="32"/>
        </w:rPr>
      </w:pPr>
    </w:p>
    <w:p w14:paraId="06E6D483" w14:textId="77777777" w:rsidR="00CB3E3F" w:rsidRDefault="00CB3E3F" w:rsidP="000C1C66">
      <w:pPr>
        <w:jc w:val="right"/>
        <w:rPr>
          <w:rFonts w:ascii="Arial" w:hAnsi="Arial" w:cs="Arial"/>
          <w:sz w:val="32"/>
          <w:szCs w:val="32"/>
        </w:rPr>
      </w:pPr>
    </w:p>
    <w:p w14:paraId="607359AA" w14:textId="77777777" w:rsidR="00CB3E3F" w:rsidRPr="00CB3E3F" w:rsidRDefault="00CB3E3F" w:rsidP="00CB3E3F">
      <w:pPr>
        <w:pStyle w:val="Lijstalinea"/>
        <w:numPr>
          <w:ilvl w:val="0"/>
          <w:numId w:val="1"/>
        </w:numPr>
        <w:rPr>
          <w:rFonts w:ascii="Arial" w:hAnsi="Arial" w:cs="Arial"/>
          <w:b/>
          <w:sz w:val="24"/>
          <w:szCs w:val="24"/>
        </w:rPr>
      </w:pPr>
      <w:r w:rsidRPr="00CB3E3F">
        <w:rPr>
          <w:rFonts w:ascii="Arial" w:hAnsi="Arial" w:cs="Arial"/>
          <w:b/>
          <w:sz w:val="24"/>
          <w:szCs w:val="24"/>
        </w:rPr>
        <w:lastRenderedPageBreak/>
        <w:t>REFLECTIE</w:t>
      </w:r>
    </w:p>
    <w:p w14:paraId="4443B1D0" w14:textId="55E096D1" w:rsidR="00CB3E3F" w:rsidRDefault="007E6B09" w:rsidP="00CB3E3F">
      <w:pPr>
        <w:ind w:left="708"/>
        <w:rPr>
          <w:rFonts w:ascii="Arial" w:hAnsi="Arial" w:cs="Arial"/>
          <w:sz w:val="24"/>
          <w:szCs w:val="24"/>
        </w:rPr>
      </w:pPr>
      <w:r>
        <w:rPr>
          <w:rFonts w:ascii="Arial" w:hAnsi="Arial" w:cs="Arial"/>
          <w:sz w:val="24"/>
          <w:szCs w:val="24"/>
        </w:rPr>
        <w:t>Lees bijgevoegd artikel van Aleid Truijens</w:t>
      </w:r>
      <w:r w:rsidR="00497E38">
        <w:rPr>
          <w:rFonts w:ascii="Arial" w:hAnsi="Arial" w:cs="Arial"/>
          <w:sz w:val="24"/>
          <w:szCs w:val="24"/>
        </w:rPr>
        <w:t xml:space="preserve"> op de hierop volgende pagina’s</w:t>
      </w:r>
      <w:r>
        <w:rPr>
          <w:rFonts w:ascii="Arial" w:hAnsi="Arial" w:cs="Arial"/>
          <w:sz w:val="24"/>
          <w:szCs w:val="24"/>
        </w:rPr>
        <w:t>. Ook hierop mag je schrijven en aantekeningen maken.</w:t>
      </w:r>
    </w:p>
    <w:p w14:paraId="4A0FCBC8" w14:textId="41A776AC" w:rsidR="00F1392A" w:rsidRDefault="00F1392A" w:rsidP="00CB3E3F">
      <w:pPr>
        <w:ind w:left="708"/>
        <w:rPr>
          <w:rFonts w:ascii="Arial" w:hAnsi="Arial" w:cs="Arial"/>
          <w:sz w:val="24"/>
          <w:szCs w:val="24"/>
        </w:rPr>
      </w:pPr>
      <w:r>
        <w:rPr>
          <w:rFonts w:ascii="Arial" w:hAnsi="Arial" w:cs="Arial"/>
          <w:sz w:val="24"/>
          <w:szCs w:val="24"/>
        </w:rPr>
        <w:t>Maak hierbij de volgende vragen:</w:t>
      </w:r>
    </w:p>
    <w:p w14:paraId="50807C4D" w14:textId="6B7066BF" w:rsidR="00F1392A" w:rsidRPr="0098618F" w:rsidRDefault="0098618F" w:rsidP="0098618F">
      <w:pPr>
        <w:ind w:left="705" w:hanging="705"/>
        <w:rPr>
          <w:rFonts w:ascii="Arial" w:hAnsi="Arial" w:cs="Arial"/>
          <w:b/>
          <w:sz w:val="24"/>
          <w:szCs w:val="24"/>
        </w:rPr>
      </w:pPr>
      <w:r w:rsidRPr="0098618F">
        <w:rPr>
          <w:rFonts w:ascii="Arial" w:hAnsi="Arial" w:cs="Arial"/>
          <w:sz w:val="20"/>
          <w:szCs w:val="20"/>
        </w:rPr>
        <w:t>2p</w:t>
      </w:r>
      <w:r w:rsidRPr="0098618F">
        <w:rPr>
          <w:rFonts w:ascii="Arial" w:hAnsi="Arial" w:cs="Arial"/>
        </w:rPr>
        <w:t xml:space="preserve"> </w:t>
      </w:r>
      <w:r w:rsidRPr="0098618F">
        <w:rPr>
          <w:rFonts w:ascii="Arial" w:hAnsi="Arial" w:cs="Arial"/>
          <w:b/>
          <w:sz w:val="24"/>
          <w:szCs w:val="24"/>
        </w:rPr>
        <w:t>1</w:t>
      </w:r>
      <w:r w:rsidRPr="0098618F">
        <w:rPr>
          <w:rFonts w:ascii="Arial" w:hAnsi="Arial" w:cs="Arial"/>
          <w:b/>
        </w:rPr>
        <w:t>.</w:t>
      </w:r>
      <w:r>
        <w:rPr>
          <w:b/>
        </w:rPr>
        <w:t xml:space="preserve"> </w:t>
      </w:r>
      <w:r>
        <w:rPr>
          <w:b/>
        </w:rPr>
        <w:tab/>
      </w:r>
      <w:r w:rsidR="00CB0F74" w:rsidRPr="0098618F">
        <w:rPr>
          <w:rFonts w:ascii="Arial" w:hAnsi="Arial" w:cs="Arial"/>
          <w:sz w:val="24"/>
          <w:szCs w:val="24"/>
        </w:rPr>
        <w:t>Özkan Akyol en Aleijd Truijens hebben ieder hun eigen kijk op hoe het onderwijs om moet gaan met literatuur ‘op maat’. Geef per persoon aan wat zijn of haar visie is. Formuleer je antwoord in volledige zinnen en gebrui</w:t>
      </w:r>
      <w:r>
        <w:rPr>
          <w:rFonts w:ascii="Arial" w:hAnsi="Arial" w:cs="Arial"/>
          <w:sz w:val="24"/>
          <w:szCs w:val="24"/>
        </w:rPr>
        <w:t>k niet meer dan 30 woorden.</w:t>
      </w:r>
      <w:bookmarkStart w:id="0" w:name="_GoBack"/>
      <w:bookmarkEnd w:id="0"/>
    </w:p>
    <w:p w14:paraId="43FE6A67" w14:textId="217B3046" w:rsidR="00CB0F74" w:rsidRPr="0098618F" w:rsidRDefault="0098618F" w:rsidP="0098618F">
      <w:pPr>
        <w:ind w:left="705" w:hanging="705"/>
        <w:rPr>
          <w:rFonts w:ascii="Arial" w:hAnsi="Arial" w:cs="Arial"/>
          <w:b/>
          <w:sz w:val="24"/>
          <w:szCs w:val="24"/>
        </w:rPr>
      </w:pPr>
      <w:r w:rsidRPr="0098618F">
        <w:rPr>
          <w:rFonts w:ascii="Arial" w:hAnsi="Arial" w:cs="Arial"/>
          <w:sz w:val="20"/>
          <w:szCs w:val="20"/>
        </w:rPr>
        <w:t>3p</w:t>
      </w:r>
      <w:r>
        <w:rPr>
          <w:rFonts w:ascii="Arial" w:hAnsi="Arial" w:cs="Arial"/>
          <w:sz w:val="24"/>
          <w:szCs w:val="24"/>
        </w:rPr>
        <w:t xml:space="preserve"> </w:t>
      </w:r>
      <w:r>
        <w:rPr>
          <w:rFonts w:ascii="Arial" w:hAnsi="Arial" w:cs="Arial"/>
          <w:b/>
          <w:sz w:val="24"/>
          <w:szCs w:val="24"/>
        </w:rPr>
        <w:t>2.</w:t>
      </w:r>
      <w:r>
        <w:rPr>
          <w:rFonts w:ascii="Arial" w:hAnsi="Arial" w:cs="Arial"/>
          <w:b/>
          <w:sz w:val="24"/>
          <w:szCs w:val="24"/>
        </w:rPr>
        <w:tab/>
      </w:r>
      <w:r w:rsidR="00497E38" w:rsidRPr="0098618F">
        <w:rPr>
          <w:rFonts w:ascii="Arial" w:hAnsi="Arial" w:cs="Arial"/>
          <w:sz w:val="24"/>
          <w:szCs w:val="24"/>
        </w:rPr>
        <w:t xml:space="preserve">Reflecteer op jouw ervaring met het literatuuronderwijs op het Mendelcollege, met hierbij het verhaal van Akyol en Truijens in het achterhoofd. </w:t>
      </w:r>
      <w:r>
        <w:rPr>
          <w:rFonts w:ascii="Arial" w:hAnsi="Arial" w:cs="Arial"/>
          <w:sz w:val="24"/>
          <w:szCs w:val="24"/>
        </w:rPr>
        <w:t>Koppel jouw mening aan de voorstellen van de schrijvers en g</w:t>
      </w:r>
      <w:r w:rsidR="00497E38" w:rsidRPr="0098618F">
        <w:rPr>
          <w:rFonts w:ascii="Arial" w:hAnsi="Arial" w:cs="Arial"/>
          <w:sz w:val="24"/>
          <w:szCs w:val="24"/>
        </w:rPr>
        <w:t xml:space="preserve">eef </w:t>
      </w:r>
      <w:r>
        <w:rPr>
          <w:rFonts w:ascii="Arial" w:hAnsi="Arial" w:cs="Arial"/>
          <w:sz w:val="24"/>
          <w:szCs w:val="24"/>
        </w:rPr>
        <w:t xml:space="preserve">vervolgens </w:t>
      </w:r>
      <w:r w:rsidR="00497E38" w:rsidRPr="0098618F">
        <w:rPr>
          <w:rFonts w:ascii="Arial" w:hAnsi="Arial" w:cs="Arial"/>
          <w:sz w:val="24"/>
          <w:szCs w:val="24"/>
        </w:rPr>
        <w:t>drie tips ter verbetering van het literatuuronderwijs op het Mendel</w:t>
      </w:r>
      <w:r>
        <w:rPr>
          <w:rFonts w:ascii="Arial" w:hAnsi="Arial" w:cs="Arial"/>
          <w:sz w:val="24"/>
          <w:szCs w:val="24"/>
        </w:rPr>
        <w:t>college. G</w:t>
      </w:r>
      <w:r w:rsidR="00497E38" w:rsidRPr="0098618F">
        <w:rPr>
          <w:rFonts w:ascii="Arial" w:hAnsi="Arial" w:cs="Arial"/>
          <w:sz w:val="24"/>
          <w:szCs w:val="24"/>
        </w:rPr>
        <w:t>eef bij elke tip een voorbeeld dat gebaseerd is op jouw eigen leeservaring.</w:t>
      </w:r>
    </w:p>
    <w:p w14:paraId="5F1D168E" w14:textId="689F6C2F" w:rsidR="00F1392A" w:rsidRDefault="00F1392A" w:rsidP="00CB3E3F">
      <w:pPr>
        <w:ind w:left="708"/>
        <w:rPr>
          <w:rFonts w:ascii="Arial" w:hAnsi="Arial" w:cs="Arial"/>
          <w:sz w:val="24"/>
          <w:szCs w:val="24"/>
        </w:rPr>
      </w:pPr>
    </w:p>
    <w:p w14:paraId="470637C4" w14:textId="2915FC1B" w:rsidR="00F1392A" w:rsidRDefault="00F1392A" w:rsidP="00CB3E3F">
      <w:pPr>
        <w:ind w:left="708"/>
        <w:rPr>
          <w:rFonts w:ascii="Arial" w:hAnsi="Arial" w:cs="Arial"/>
          <w:sz w:val="24"/>
          <w:szCs w:val="24"/>
        </w:rPr>
      </w:pPr>
    </w:p>
    <w:p w14:paraId="4B754E48" w14:textId="4F1B2D46" w:rsidR="00F1392A" w:rsidRDefault="00F1392A" w:rsidP="00CB3E3F">
      <w:pPr>
        <w:ind w:left="708"/>
        <w:rPr>
          <w:rFonts w:ascii="Arial" w:hAnsi="Arial" w:cs="Arial"/>
          <w:sz w:val="24"/>
          <w:szCs w:val="24"/>
        </w:rPr>
      </w:pPr>
    </w:p>
    <w:p w14:paraId="60A4B4D6" w14:textId="5B8CA20C" w:rsidR="00F1392A" w:rsidRDefault="00F1392A" w:rsidP="00CB3E3F">
      <w:pPr>
        <w:ind w:left="708"/>
        <w:rPr>
          <w:rFonts w:ascii="Arial" w:hAnsi="Arial" w:cs="Arial"/>
          <w:sz w:val="24"/>
          <w:szCs w:val="24"/>
        </w:rPr>
      </w:pPr>
    </w:p>
    <w:p w14:paraId="3D31824C" w14:textId="554F210E" w:rsidR="00F1392A" w:rsidRDefault="00F1392A" w:rsidP="00CB3E3F">
      <w:pPr>
        <w:ind w:left="708"/>
        <w:rPr>
          <w:rFonts w:ascii="Arial" w:hAnsi="Arial" w:cs="Arial"/>
          <w:sz w:val="24"/>
          <w:szCs w:val="24"/>
        </w:rPr>
      </w:pPr>
    </w:p>
    <w:p w14:paraId="57B3FE3C" w14:textId="7787EA7D" w:rsidR="00F1392A" w:rsidRDefault="00F1392A" w:rsidP="00CB3E3F">
      <w:pPr>
        <w:ind w:left="708"/>
        <w:rPr>
          <w:rFonts w:ascii="Arial" w:hAnsi="Arial" w:cs="Arial"/>
          <w:sz w:val="24"/>
          <w:szCs w:val="24"/>
        </w:rPr>
      </w:pPr>
    </w:p>
    <w:p w14:paraId="343BADA7" w14:textId="0258A2CE" w:rsidR="00F1392A" w:rsidRDefault="00F1392A" w:rsidP="00CB3E3F">
      <w:pPr>
        <w:ind w:left="708"/>
        <w:rPr>
          <w:rFonts w:ascii="Arial" w:hAnsi="Arial" w:cs="Arial"/>
          <w:sz w:val="24"/>
          <w:szCs w:val="24"/>
        </w:rPr>
      </w:pPr>
    </w:p>
    <w:p w14:paraId="1D6A61E6" w14:textId="53CAD552" w:rsidR="00F1392A" w:rsidRDefault="00F1392A" w:rsidP="00CB3E3F">
      <w:pPr>
        <w:ind w:left="708"/>
        <w:rPr>
          <w:rFonts w:ascii="Arial" w:hAnsi="Arial" w:cs="Arial"/>
          <w:sz w:val="24"/>
          <w:szCs w:val="24"/>
        </w:rPr>
      </w:pPr>
    </w:p>
    <w:p w14:paraId="27668CDF" w14:textId="430F7995" w:rsidR="00F1392A" w:rsidRDefault="00F1392A" w:rsidP="00CB3E3F">
      <w:pPr>
        <w:ind w:left="708"/>
        <w:rPr>
          <w:rFonts w:ascii="Arial" w:hAnsi="Arial" w:cs="Arial"/>
          <w:sz w:val="24"/>
          <w:szCs w:val="24"/>
        </w:rPr>
      </w:pPr>
    </w:p>
    <w:p w14:paraId="43B8109C" w14:textId="3B346C85" w:rsidR="00F1392A" w:rsidRDefault="00F1392A" w:rsidP="00CB3E3F">
      <w:pPr>
        <w:ind w:left="708"/>
        <w:rPr>
          <w:rFonts w:ascii="Arial" w:hAnsi="Arial" w:cs="Arial"/>
          <w:sz w:val="24"/>
          <w:szCs w:val="24"/>
        </w:rPr>
      </w:pPr>
    </w:p>
    <w:p w14:paraId="65340C9F" w14:textId="31E4B677" w:rsidR="00F1392A" w:rsidRDefault="00F1392A" w:rsidP="00CB3E3F">
      <w:pPr>
        <w:ind w:left="708"/>
        <w:rPr>
          <w:rFonts w:ascii="Arial" w:hAnsi="Arial" w:cs="Arial"/>
          <w:sz w:val="24"/>
          <w:szCs w:val="24"/>
        </w:rPr>
      </w:pPr>
    </w:p>
    <w:p w14:paraId="2E38C1AF" w14:textId="560F4CE4" w:rsidR="00F1392A" w:rsidRDefault="00F1392A" w:rsidP="00CB3E3F">
      <w:pPr>
        <w:ind w:left="708"/>
        <w:rPr>
          <w:rFonts w:ascii="Arial" w:hAnsi="Arial" w:cs="Arial"/>
          <w:sz w:val="24"/>
          <w:szCs w:val="24"/>
        </w:rPr>
      </w:pPr>
    </w:p>
    <w:p w14:paraId="24059787" w14:textId="77132477" w:rsidR="00F1392A" w:rsidRDefault="00F1392A" w:rsidP="00CB3E3F">
      <w:pPr>
        <w:ind w:left="708"/>
        <w:rPr>
          <w:rFonts w:ascii="Arial" w:hAnsi="Arial" w:cs="Arial"/>
          <w:sz w:val="24"/>
          <w:szCs w:val="24"/>
        </w:rPr>
      </w:pPr>
    </w:p>
    <w:p w14:paraId="346AE9E2" w14:textId="793BFDB8" w:rsidR="00F1392A" w:rsidRDefault="00F1392A" w:rsidP="00CB3E3F">
      <w:pPr>
        <w:ind w:left="708"/>
        <w:rPr>
          <w:rFonts w:ascii="Arial" w:hAnsi="Arial" w:cs="Arial"/>
          <w:sz w:val="24"/>
          <w:szCs w:val="24"/>
        </w:rPr>
      </w:pPr>
    </w:p>
    <w:p w14:paraId="0D8187AA" w14:textId="34A8CD5A" w:rsidR="00F1392A" w:rsidRDefault="00F1392A" w:rsidP="00CB3E3F">
      <w:pPr>
        <w:ind w:left="708"/>
        <w:rPr>
          <w:rFonts w:ascii="Arial" w:hAnsi="Arial" w:cs="Arial"/>
          <w:sz w:val="24"/>
          <w:szCs w:val="24"/>
        </w:rPr>
      </w:pPr>
    </w:p>
    <w:p w14:paraId="4ADAC33F" w14:textId="50F1D62E" w:rsidR="00F1392A" w:rsidRDefault="00F1392A" w:rsidP="00CB3E3F">
      <w:pPr>
        <w:ind w:left="708"/>
        <w:rPr>
          <w:rFonts w:ascii="Arial" w:hAnsi="Arial" w:cs="Arial"/>
          <w:sz w:val="24"/>
          <w:szCs w:val="24"/>
        </w:rPr>
      </w:pPr>
    </w:p>
    <w:p w14:paraId="68B2834B" w14:textId="46DA551F" w:rsidR="00F1392A" w:rsidRDefault="00F1392A" w:rsidP="00CB3E3F">
      <w:pPr>
        <w:ind w:left="708"/>
        <w:rPr>
          <w:rFonts w:ascii="Arial" w:hAnsi="Arial" w:cs="Arial"/>
          <w:sz w:val="24"/>
          <w:szCs w:val="24"/>
        </w:rPr>
      </w:pPr>
    </w:p>
    <w:p w14:paraId="41004FEB" w14:textId="26AB9149" w:rsidR="00F1392A" w:rsidRDefault="00F1392A" w:rsidP="00CB3E3F">
      <w:pPr>
        <w:ind w:left="708"/>
        <w:rPr>
          <w:rFonts w:ascii="Arial" w:hAnsi="Arial" w:cs="Arial"/>
          <w:sz w:val="24"/>
          <w:szCs w:val="24"/>
        </w:rPr>
      </w:pPr>
    </w:p>
    <w:p w14:paraId="1EF1696D" w14:textId="38CA6894" w:rsidR="00F1392A" w:rsidRDefault="00F1392A" w:rsidP="00CB3E3F">
      <w:pPr>
        <w:ind w:left="708"/>
        <w:rPr>
          <w:rFonts w:ascii="Arial" w:hAnsi="Arial" w:cs="Arial"/>
          <w:sz w:val="24"/>
          <w:szCs w:val="24"/>
        </w:rPr>
      </w:pPr>
    </w:p>
    <w:p w14:paraId="481AD380" w14:textId="79C392A2" w:rsidR="00F1392A" w:rsidRDefault="00F1392A" w:rsidP="00CB3E3F">
      <w:pPr>
        <w:ind w:left="708"/>
        <w:rPr>
          <w:rFonts w:ascii="Arial" w:hAnsi="Arial" w:cs="Arial"/>
          <w:sz w:val="24"/>
          <w:szCs w:val="24"/>
        </w:rPr>
      </w:pPr>
    </w:p>
    <w:p w14:paraId="06B7D9EC" w14:textId="77777777" w:rsidR="00F1392A" w:rsidRPr="00215632" w:rsidRDefault="00F1392A" w:rsidP="0098618F">
      <w:pPr>
        <w:spacing w:after="0" w:line="240" w:lineRule="auto"/>
        <w:jc w:val="center"/>
        <w:textAlignment w:val="baseline"/>
        <w:outlineLvl w:val="0"/>
        <w:rPr>
          <w:rFonts w:ascii="Helvetica" w:eastAsia="Times New Roman" w:hAnsi="Helvetica" w:cs="Times New Roman"/>
          <w:kern w:val="36"/>
          <w:sz w:val="48"/>
          <w:szCs w:val="48"/>
          <w:lang w:eastAsia="nl-NL"/>
        </w:rPr>
      </w:pPr>
      <w:r w:rsidRPr="00215632">
        <w:rPr>
          <w:rFonts w:ascii="Helvetica" w:eastAsia="Times New Roman" w:hAnsi="Helvetica" w:cs="Times New Roman"/>
          <w:kern w:val="36"/>
          <w:sz w:val="48"/>
          <w:szCs w:val="48"/>
          <w:lang w:eastAsia="nl-NL"/>
        </w:rPr>
        <w:lastRenderedPageBreak/>
        <w:t>Onderschat kinderen nooit als het om literatuur gaat</w:t>
      </w:r>
    </w:p>
    <w:p w14:paraId="562FEF80" w14:textId="77777777" w:rsidR="00F1392A" w:rsidRPr="00945464" w:rsidRDefault="00F1392A" w:rsidP="00F1392A">
      <w:pPr>
        <w:spacing w:after="0" w:line="240" w:lineRule="auto"/>
        <w:jc w:val="center"/>
        <w:textAlignment w:val="baseline"/>
        <w:rPr>
          <w:rFonts w:ascii="Arial" w:eastAsia="Times New Roman" w:hAnsi="Arial" w:cs="Arial"/>
          <w:sz w:val="24"/>
          <w:szCs w:val="24"/>
          <w:lang w:eastAsia="nl-NL"/>
        </w:rPr>
      </w:pPr>
      <w:r w:rsidRPr="00945464">
        <w:rPr>
          <w:rFonts w:ascii="Arial" w:eastAsia="Times New Roman" w:hAnsi="Arial" w:cs="Arial"/>
          <w:sz w:val="24"/>
          <w:szCs w:val="24"/>
          <w:lang w:eastAsia="nl-NL"/>
        </w:rPr>
        <w:t>de Volkskrant</w:t>
      </w:r>
    </w:p>
    <w:p w14:paraId="0803E742" w14:textId="77777777" w:rsidR="00F1392A" w:rsidRPr="00945464" w:rsidRDefault="00F1392A" w:rsidP="00F1392A">
      <w:pPr>
        <w:spacing w:after="0" w:line="240" w:lineRule="auto"/>
        <w:jc w:val="center"/>
        <w:textAlignment w:val="baseline"/>
        <w:rPr>
          <w:rFonts w:ascii="Arial" w:eastAsia="Times New Roman" w:hAnsi="Arial" w:cs="Arial"/>
          <w:sz w:val="24"/>
          <w:szCs w:val="24"/>
          <w:lang w:eastAsia="nl-NL"/>
        </w:rPr>
      </w:pPr>
      <w:r>
        <w:rPr>
          <w:rFonts w:ascii="Arial" w:eastAsia="Times New Roman" w:hAnsi="Arial" w:cs="Arial"/>
          <w:sz w:val="24"/>
          <w:szCs w:val="24"/>
          <w:lang w:eastAsia="nl-NL"/>
        </w:rPr>
        <w:t>14 maart 2020</w:t>
      </w:r>
    </w:p>
    <w:p w14:paraId="18CB75B8" w14:textId="77777777" w:rsidR="00F1392A" w:rsidRPr="00945464" w:rsidRDefault="00F1392A" w:rsidP="00F1392A">
      <w:pPr>
        <w:spacing w:after="0" w:line="240" w:lineRule="auto"/>
        <w:textAlignment w:val="baseline"/>
        <w:rPr>
          <w:rFonts w:ascii="Arial" w:eastAsia="Times New Roman" w:hAnsi="Arial" w:cs="Arial"/>
          <w:color w:val="373739"/>
          <w:sz w:val="24"/>
          <w:szCs w:val="24"/>
          <w:bdr w:val="none" w:sz="0" w:space="0" w:color="auto" w:frame="1"/>
          <w:shd w:val="clear" w:color="auto" w:fill="FFFFFF"/>
          <w:lang w:eastAsia="nl-NL"/>
        </w:rPr>
      </w:pP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Aleid </w:t>
      </w:r>
      <w:r w:rsidRPr="00945464">
        <w:rPr>
          <w:rFonts w:ascii="Arial" w:eastAsia="Times New Roman" w:hAnsi="Arial" w:cs="Arial"/>
          <w:b/>
          <w:bCs/>
          <w:color w:val="373739"/>
          <w:sz w:val="24"/>
          <w:szCs w:val="24"/>
          <w:bdr w:val="none" w:sz="0" w:space="0" w:color="auto" w:frame="1"/>
          <w:shd w:val="clear" w:color="auto" w:fill="FFFFFF"/>
          <w:lang w:eastAsia="nl-NL"/>
        </w:rPr>
        <w:t>Truijens</w:t>
      </w:r>
      <w:r w:rsidRPr="00945464">
        <w:rPr>
          <w:rFonts w:ascii="Arial" w:eastAsia="Times New Roman" w:hAnsi="Arial" w:cs="Arial"/>
          <w:color w:val="373739"/>
          <w:sz w:val="24"/>
          <w:szCs w:val="24"/>
          <w:bdr w:val="none" w:sz="0" w:space="0" w:color="auto" w:frame="1"/>
          <w:shd w:val="clear" w:color="auto" w:fill="FFFFFF"/>
          <w:lang w:eastAsia="nl-NL"/>
        </w:rPr>
        <w:t> maakt school</w:t>
      </w:r>
    </w:p>
    <w:p w14:paraId="506FC3CC" w14:textId="77777777" w:rsidR="00F1392A" w:rsidRPr="00945464" w:rsidRDefault="00F1392A" w:rsidP="00F1392A">
      <w:pPr>
        <w:spacing w:before="100" w:beforeAutospacing="1" w:after="100" w:afterAutospacing="1" w:line="240" w:lineRule="auto"/>
        <w:textAlignment w:val="baseline"/>
        <w:rPr>
          <w:rFonts w:ascii="Arial" w:eastAsia="Times New Roman" w:hAnsi="Arial" w:cs="Arial"/>
          <w:color w:val="373739"/>
          <w:sz w:val="24"/>
          <w:szCs w:val="24"/>
          <w:bdr w:val="none" w:sz="0" w:space="0" w:color="auto" w:frame="1"/>
          <w:shd w:val="clear" w:color="auto" w:fill="FFFFFF"/>
          <w:lang w:eastAsia="nl-NL"/>
        </w:rPr>
      </w:pPr>
      <w:r w:rsidRPr="00945464">
        <w:rPr>
          <w:rFonts w:ascii="Arial" w:eastAsia="Times New Roman" w:hAnsi="Arial" w:cs="Arial"/>
          <w:color w:val="373739"/>
          <w:sz w:val="24"/>
          <w:szCs w:val="24"/>
          <w:bdr w:val="none" w:sz="0" w:space="0" w:color="auto" w:frame="1"/>
          <w:shd w:val="clear" w:color="auto" w:fill="FFFFFF"/>
          <w:lang w:eastAsia="nl-NL"/>
        </w:rPr>
        <w:t>Genoeg gezegd over het essay Generaal zonder leger van Özcan Akyol, ofwel Eus, beroepsmediarebel, over het incestueuze, arrogante literaire wereldje. Ik heb me ermee vermaakt; vooral de vergelijking tussen Turkse bruiloften en rituele boekpresentaties is treffend.</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Het is onzinnig om de boekhandelaar de schuld te geven van de ontlezing, maar iemand die F.B. Hotz en P.F. Thomése tot zijn favorieten rekent, heeft smaak en vergeef ik veel. Zelfs dat hij het heeft over 'stijl achteroverslaan' en dat zijn tweede roman, Turis, in de omslagtekst is omgedoopt tot Toerist. Taal- en typfouten maken is niet erg, dat ze blijven staan wel. Zelf vindt Eus taalfouten in boeken een 'barbaarsheid'. Kon er geen goede persklaarmaker van af?</w:t>
      </w:r>
    </w:p>
    <w:p w14:paraId="2916C060" w14:textId="6F40CB2E" w:rsidR="00497E38" w:rsidRPr="0098618F" w:rsidRDefault="00F1392A" w:rsidP="0098618F">
      <w:pPr>
        <w:spacing w:beforeAutospacing="1" w:after="0" w:afterAutospacing="1" w:line="240" w:lineRule="auto"/>
        <w:textAlignment w:val="baseline"/>
        <w:rPr>
          <w:rFonts w:ascii="Arial" w:eastAsia="Times New Roman" w:hAnsi="Arial" w:cs="Arial"/>
          <w:color w:val="373739"/>
          <w:sz w:val="24"/>
          <w:szCs w:val="24"/>
          <w:bdr w:val="none" w:sz="0" w:space="0" w:color="auto" w:frame="1"/>
          <w:shd w:val="clear" w:color="auto" w:fill="FFFFFF"/>
          <w:lang w:eastAsia="nl-NL"/>
        </w:rPr>
      </w:pPr>
      <w:r w:rsidRPr="00945464">
        <w:rPr>
          <w:rFonts w:ascii="Arial" w:eastAsia="Times New Roman" w:hAnsi="Arial" w:cs="Arial"/>
          <w:color w:val="373739"/>
          <w:sz w:val="24"/>
          <w:szCs w:val="24"/>
          <w:bdr w:val="none" w:sz="0" w:space="0" w:color="auto" w:frame="1"/>
          <w:shd w:val="clear" w:color="auto" w:fill="FFFFFF"/>
          <w:lang w:eastAsia="nl-NL"/>
        </w:rPr>
        <w:t>Ik waardeer nog iets in Eus: dat hij de moeite neemt scholen te bezoeken. Eén keer per week zelfs. Niet om voor te lezen, want daarmee breek je niet door de muur van puberale weerzin en verveling heen - het blijft een boek natuurlijk. Hij vertelt kinderen zijn levensverhaal, van straatschoffie tot succesvol schrijver, columnist en tv-presentator. Zo'n verhaal gaat er altijd wel in. Daarna houdt hij zijn boeken omhoog, in de hoop dat een enkel kind ze gaat lezen en leuk vindt. Soms gebeurt dat.</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Ik denk dat Eus' observatie klopt dat veel leraren Nederlands de boeken van de jongste generatie niet lezen, en steeds dezelfde lijsttoppers (Het gouden ei) of hun eigen jeugdhelden naar voren schuiven. Hoge werkdruk, geen tijd, de gebruikelijke argumenten. Terecht suggereert Eus dat het </w:t>
      </w:r>
      <w:r w:rsidRPr="00945464">
        <w:rPr>
          <w:rFonts w:ascii="Arial" w:eastAsia="Times New Roman" w:hAnsi="Arial" w:cs="Arial"/>
          <w:b/>
          <w:bCs/>
          <w:color w:val="373739"/>
          <w:sz w:val="24"/>
          <w:szCs w:val="24"/>
          <w:bdr w:val="none" w:sz="0" w:space="0" w:color="auto" w:frame="1"/>
          <w:shd w:val="clear" w:color="auto" w:fill="FFFFFF"/>
          <w:lang w:eastAsia="nl-NL"/>
        </w:rPr>
        <w:t>literatuuronderwijs</w:t>
      </w:r>
      <w:r w:rsidRPr="00945464">
        <w:rPr>
          <w:rFonts w:ascii="Arial" w:eastAsia="Times New Roman" w:hAnsi="Arial" w:cs="Arial"/>
          <w:color w:val="373739"/>
          <w:sz w:val="24"/>
          <w:szCs w:val="24"/>
          <w:bdr w:val="none" w:sz="0" w:space="0" w:color="auto" w:frame="1"/>
          <w:shd w:val="clear" w:color="auto" w:fill="FFFFFF"/>
          <w:lang w:eastAsia="nl-NL"/>
        </w:rPr>
        <w:t> meer zou moeten samenwerken met de boekenbranche en dat leraren eens wat vaker een schrijver moeten uitnodigen. Als die zich tenminste voor de leeuwen durft te werpen.</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Ook denkt Eus dat je 'op maat' boeken moet aanraden aan leerlingen: Couperus voor het gymnasium kan best, maar duw ze op het vmbo geen Martinus Nijhoff door de strot. In grote lijnen is dit natuurlijk waar, maar met poëzie weet je het nooit.</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Het zou best kunnen dat Nijhoffs 'Moeder, weet je nog hoe vroeger/ Toen ik klein was, wij tezaam/ Ied're nacht een liedje, moeder/ Zongen voor het raam?' meer aanslaat bij vmbo'ers dan bij gymnasiasten. Of 'Denkend aan de dood kan ik niet slapen/ En niet slapend denk ik aan de dood' van J.C. Bloem, of 'In Nederland wil ik niet sterven/ En in de natte grond bederven' van Slauerhoff.</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 xml:space="preserve">Ga zo maar door. 'Veel honden hebben baasjes, veel mannen wel een vrouw/ Ik heb alleen maar niemand waar ik zoveel van hou', van de door Eus tot leven gewekte Lévi Weemoedt. En ach, Gerard Reves 'Dat Koninkrijk van U, weet U wel, wordt dat nog wat?' Judith Herzbergs 'Als ik oud word neem ik blonde krullen/ ik neem geen </w:t>
      </w:r>
      <w:r w:rsidRPr="00945464">
        <w:rPr>
          <w:rFonts w:ascii="Arial" w:eastAsia="Times New Roman" w:hAnsi="Arial" w:cs="Arial"/>
          <w:color w:val="373739"/>
          <w:sz w:val="24"/>
          <w:szCs w:val="24"/>
          <w:bdr w:val="none" w:sz="0" w:space="0" w:color="auto" w:frame="1"/>
          <w:shd w:val="clear" w:color="auto" w:fill="FFFFFF"/>
          <w:lang w:eastAsia="nl-NL"/>
        </w:rPr>
        <w:lastRenderedPageBreak/>
        <w:t>spataders, geen onderkin'. Er is zoveel.</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Pubers hebben geen aangeboren afkeer van literatuur. Ik heb 13-jarige vmbo'ers met overgave gedichten zien schrijven, vaak verrassende, originele gedichten, misschien juist doordat poëzie zo ver van hen afstaat dat ze er geen hekel aan hebben.</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Boeken aanbieden die passen bij hun voorkeuren ('spannend', 'over je eigen leven', 'zielig'), leeftijden en leesniveaus is tegenwoordig niet zo moeilijk. Ga naar lezenvoordelijst.nl, ooit opgezet door vakdidacticus Theo Witte en overgenomen door de bibliotheken. Daar staan honderden goede titels, ingedeeld van niveau 1 ('belevend lezen') tot en met 6 ('ambitieus'). Eus staat er ook bij, op niveau 2 ('herkennend lezen').</w:t>
      </w:r>
      <w:r w:rsidRPr="00945464">
        <w:rPr>
          <w:rFonts w:ascii="Arial" w:eastAsia="Times New Roman" w:hAnsi="Arial" w:cs="Arial"/>
          <w:color w:val="373739"/>
          <w:sz w:val="24"/>
          <w:szCs w:val="24"/>
          <w:bdr w:val="none" w:sz="0" w:space="0" w:color="auto" w:frame="1"/>
          <w:shd w:val="clear" w:color="auto" w:fill="FFFFFF"/>
          <w:lang w:eastAsia="nl-NL"/>
        </w:rPr>
        <w:br/>
      </w:r>
      <w:r w:rsidRPr="00945464">
        <w:rPr>
          <w:rFonts w:ascii="Arial" w:eastAsia="Times New Roman" w:hAnsi="Arial" w:cs="Arial"/>
          <w:color w:val="373739"/>
          <w:sz w:val="24"/>
          <w:szCs w:val="24"/>
          <w:bdr w:val="none" w:sz="0" w:space="0" w:color="auto" w:frame="1"/>
          <w:shd w:val="clear" w:color="auto" w:fill="FFFFFF"/>
          <w:lang w:eastAsia="nl-NL"/>
        </w:rPr>
        <w:br/>
        <w:t>Het is niet onmogelijk om een ontvankelijk kind te raken, maar je moet wel de moeite nemen. Onderschat kinderen nooit.</w:t>
      </w:r>
    </w:p>
    <w:p w14:paraId="4CA79FE3" w14:textId="745461C7" w:rsidR="00F1392A" w:rsidRPr="00497E38" w:rsidRDefault="00497E38" w:rsidP="00497E38">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497E38">
        <w:rPr>
          <w:rFonts w:ascii="Arial" w:hAnsi="Arial" w:cs="Arial"/>
          <w:b/>
          <w:sz w:val="24"/>
          <w:szCs w:val="24"/>
        </w:rPr>
        <w:t xml:space="preserve">EINDE RVT NEDERLANDS </w:t>
      </w:r>
    </w:p>
    <w:sectPr w:rsidR="00F1392A" w:rsidRPr="00497E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E5E71" w14:textId="77777777" w:rsidR="000C1C66" w:rsidRDefault="000C1C66" w:rsidP="000C1C66">
      <w:pPr>
        <w:spacing w:after="0" w:line="240" w:lineRule="auto"/>
      </w:pPr>
      <w:r>
        <w:separator/>
      </w:r>
    </w:p>
  </w:endnote>
  <w:endnote w:type="continuationSeparator" w:id="0">
    <w:p w14:paraId="0B46852F" w14:textId="77777777" w:rsidR="000C1C66" w:rsidRDefault="000C1C66" w:rsidP="000C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85FC1" w14:textId="77777777" w:rsidR="000C1C66" w:rsidRDefault="000C1C66" w:rsidP="000C1C66">
      <w:pPr>
        <w:spacing w:after="0" w:line="240" w:lineRule="auto"/>
      </w:pPr>
      <w:r>
        <w:separator/>
      </w:r>
    </w:p>
  </w:footnote>
  <w:footnote w:type="continuationSeparator" w:id="0">
    <w:p w14:paraId="782A59C2" w14:textId="77777777" w:rsidR="000C1C66" w:rsidRDefault="000C1C66" w:rsidP="000C1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4CB4"/>
    <w:multiLevelType w:val="hybridMultilevel"/>
    <w:tmpl w:val="D8FA7E8C"/>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45F5BDA"/>
    <w:multiLevelType w:val="hybridMultilevel"/>
    <w:tmpl w:val="F106070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 w15:restartNumberingAfterBreak="0">
    <w:nsid w:val="21880A42"/>
    <w:multiLevelType w:val="hybridMultilevel"/>
    <w:tmpl w:val="44AE44AC"/>
    <w:lvl w:ilvl="0" w:tplc="B886928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 w15:restartNumberingAfterBreak="0">
    <w:nsid w:val="770C6BED"/>
    <w:multiLevelType w:val="hybridMultilevel"/>
    <w:tmpl w:val="03B46F7A"/>
    <w:lvl w:ilvl="0" w:tplc="FFFFFFF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C66"/>
    <w:rsid w:val="00010E4B"/>
    <w:rsid w:val="000C1C66"/>
    <w:rsid w:val="00202C47"/>
    <w:rsid w:val="00497E38"/>
    <w:rsid w:val="007810C5"/>
    <w:rsid w:val="007E6B09"/>
    <w:rsid w:val="00844E0D"/>
    <w:rsid w:val="008E2736"/>
    <w:rsid w:val="0098618F"/>
    <w:rsid w:val="00CB0F74"/>
    <w:rsid w:val="00CB300B"/>
    <w:rsid w:val="00CB3E3F"/>
    <w:rsid w:val="00CC6D58"/>
    <w:rsid w:val="00F1392A"/>
    <w:rsid w:val="00FF1B6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A7973"/>
  <w15:chartTrackingRefBased/>
  <w15:docId w15:val="{7BCDE138-4043-4354-83D5-20E5F4A7D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C1C6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C1C66"/>
  </w:style>
  <w:style w:type="paragraph" w:styleId="Voettekst">
    <w:name w:val="footer"/>
    <w:basedOn w:val="Standaard"/>
    <w:link w:val="VoettekstChar"/>
    <w:uiPriority w:val="99"/>
    <w:unhideWhenUsed/>
    <w:rsid w:val="000C1C6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C1C66"/>
  </w:style>
  <w:style w:type="paragraph" w:styleId="Lijstalinea">
    <w:name w:val="List Paragraph"/>
    <w:basedOn w:val="Standaard"/>
    <w:uiPriority w:val="34"/>
    <w:qFormat/>
    <w:rsid w:val="000C1C66"/>
    <w:pPr>
      <w:ind w:left="720"/>
      <w:contextualSpacing/>
    </w:pPr>
  </w:style>
  <w:style w:type="table" w:styleId="Tabelraster">
    <w:name w:val="Table Grid"/>
    <w:basedOn w:val="Standaardtabel"/>
    <w:uiPriority w:val="59"/>
    <w:rsid w:val="00CB3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1EDFE2CE6FA04AA871C287A894759E" ma:contentTypeVersion="13" ma:contentTypeDescription="Create a new document." ma:contentTypeScope="" ma:versionID="f4bece49da19df5b4921e3ccd6baf6ec">
  <xsd:schema xmlns:xsd="http://www.w3.org/2001/XMLSchema" xmlns:xs="http://www.w3.org/2001/XMLSchema" xmlns:p="http://schemas.microsoft.com/office/2006/metadata/properties" xmlns:ns3="a8c06a86-3f52-4929-9ff2-3846862f226f" xmlns:ns4="d051b212-6b91-47b6-b53b-8ec2799b7b03" targetNamespace="http://schemas.microsoft.com/office/2006/metadata/properties" ma:root="true" ma:fieldsID="a39203b24b718b2140a36bee8a2ac439" ns3:_="" ns4:_="">
    <xsd:import namespace="a8c06a86-3f52-4929-9ff2-3846862f226f"/>
    <xsd:import namespace="d051b212-6b91-47b6-b53b-8ec2799b7b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06a86-3f52-4929-9ff2-3846862f226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51b212-6b91-47b6-b53b-8ec2799b7b03"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355297-0531-415D-A21C-B701E9A03ECD}">
  <ds:schemaRefs>
    <ds:schemaRef ds:uri="http://schemas.microsoft.com/sharepoint/v3/contenttype/forms"/>
  </ds:schemaRefs>
</ds:datastoreItem>
</file>

<file path=customXml/itemProps2.xml><?xml version="1.0" encoding="utf-8"?>
<ds:datastoreItem xmlns:ds="http://schemas.openxmlformats.org/officeDocument/2006/customXml" ds:itemID="{037277B2-7961-4988-A570-DCEC3BA14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06a86-3f52-4929-9ff2-3846862f226f"/>
    <ds:schemaRef ds:uri="d051b212-6b91-47b6-b53b-8ec2799b7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1D563-FBCE-4EC0-A80E-64AE8EB7454D}">
  <ds:schemaRefs>
    <ds:schemaRef ds:uri="d051b212-6b91-47b6-b53b-8ec2799b7b0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a8c06a86-3f52-4929-9ff2-3846862f226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2131</Words>
  <Characters>11725</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Mendelcollege</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Boer, S. de</dc:creator>
  <cp:keywords/>
  <dc:description/>
  <cp:lastModifiedBy>Boer, S. de</cp:lastModifiedBy>
  <cp:revision>7</cp:revision>
  <dcterms:created xsi:type="dcterms:W3CDTF">2020-06-10T08:54:00Z</dcterms:created>
  <dcterms:modified xsi:type="dcterms:W3CDTF">2020-06-11T09:18:00Z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0x0101006B1EDFE2CE6FA04AA871C287A894759E</vt:lpwstr>
  </property>
</Properties>
</file>