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B945AD" w14:textId="77777777" w:rsidR="008446C1" w:rsidRPr="00391309" w:rsidRDefault="008446C1" w:rsidP="008446C1">
      <w:pPr>
        <w:pStyle w:val="Geenafstand"/>
        <w:rPr>
          <w:b/>
          <w:bCs/>
          <w:sz w:val="36"/>
          <w:szCs w:val="36"/>
          <w:u w:val="single"/>
        </w:rPr>
      </w:pPr>
      <w:proofErr w:type="spellStart"/>
      <w:r w:rsidRPr="00391309">
        <w:rPr>
          <w:b/>
          <w:bCs/>
          <w:sz w:val="36"/>
          <w:szCs w:val="36"/>
          <w:u w:val="single"/>
        </w:rPr>
        <w:t>Resultaatverbetertoets</w:t>
      </w:r>
      <w:proofErr w:type="spellEnd"/>
      <w:r w:rsidRPr="00391309">
        <w:rPr>
          <w:b/>
          <w:bCs/>
          <w:sz w:val="36"/>
          <w:szCs w:val="36"/>
          <w:u w:val="single"/>
        </w:rPr>
        <w:t xml:space="preserve"> Nederlands </w:t>
      </w:r>
      <w:r w:rsidR="00BA09AC" w:rsidRPr="00391309">
        <w:rPr>
          <w:b/>
          <w:bCs/>
          <w:sz w:val="36"/>
          <w:szCs w:val="36"/>
          <w:u w:val="single"/>
        </w:rPr>
        <w:t>h</w:t>
      </w:r>
      <w:r w:rsidRPr="00391309">
        <w:rPr>
          <w:b/>
          <w:bCs/>
          <w:sz w:val="36"/>
          <w:szCs w:val="36"/>
          <w:u w:val="single"/>
        </w:rPr>
        <w:t>avo/</w:t>
      </w:r>
      <w:r w:rsidR="00BA09AC" w:rsidRPr="00391309">
        <w:rPr>
          <w:b/>
          <w:bCs/>
          <w:sz w:val="36"/>
          <w:szCs w:val="36"/>
          <w:u w:val="single"/>
        </w:rPr>
        <w:t>vwo</w:t>
      </w:r>
    </w:p>
    <w:p w14:paraId="07B2CB7A" w14:textId="77777777" w:rsidR="008446C1" w:rsidRDefault="008446C1" w:rsidP="008446C1">
      <w:pPr>
        <w:pStyle w:val="Geenafstand"/>
      </w:pPr>
    </w:p>
    <w:p w14:paraId="7134C1B0" w14:textId="77777777" w:rsidR="00BA09AC" w:rsidRPr="00391309" w:rsidRDefault="00BA09AC" w:rsidP="00BA09AC">
      <w:pPr>
        <w:pStyle w:val="Geenafstand"/>
        <w:rPr>
          <w:b/>
          <w:bCs/>
          <w:sz w:val="20"/>
          <w:szCs w:val="20"/>
        </w:rPr>
      </w:pPr>
      <w:r w:rsidRPr="00391309">
        <w:rPr>
          <w:b/>
          <w:bCs/>
          <w:sz w:val="20"/>
          <w:szCs w:val="20"/>
        </w:rPr>
        <w:t>Dit examen duurt 120 minuten.</w:t>
      </w:r>
    </w:p>
    <w:p w14:paraId="0FF769E3" w14:textId="77777777" w:rsidR="00BA09AC" w:rsidRPr="00391309" w:rsidRDefault="00BA09AC" w:rsidP="00BA09AC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Het examen bestaat uit een kort verhaal (fictie) en een of twee teksten (non-fictie) die met het verhaal in verband kunnen worden gebracht.</w:t>
      </w:r>
    </w:p>
    <w:p w14:paraId="21A5E124" w14:textId="77777777" w:rsidR="00BA09AC" w:rsidRPr="00391309" w:rsidRDefault="00BA09AC" w:rsidP="00BA09AC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Er worden vragen gesteld over de inhoud van het verhaal, toegepaste literaire begrippen, argumenten en argumentatieschema’s.</w:t>
      </w:r>
    </w:p>
    <w:p w14:paraId="73BAD3FA" w14:textId="77777777" w:rsidR="00BA09AC" w:rsidRPr="00391309" w:rsidRDefault="00BA09AC" w:rsidP="00BA09AC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Het examen bevat een schrijfopdracht naar aanleiding van het aangeboden verhaal en de aangeboden teksten.</w:t>
      </w:r>
    </w:p>
    <w:p w14:paraId="61631CF9" w14:textId="77777777" w:rsidR="00BA09AC" w:rsidRPr="00391309" w:rsidRDefault="00BA09AC" w:rsidP="00BA09AC">
      <w:pPr>
        <w:pStyle w:val="Geenafstand"/>
        <w:rPr>
          <w:sz w:val="20"/>
          <w:szCs w:val="20"/>
        </w:rPr>
      </w:pPr>
    </w:p>
    <w:p w14:paraId="325B5FBD" w14:textId="77777777" w:rsidR="00BA09AC" w:rsidRPr="00391309" w:rsidRDefault="00BA09AC" w:rsidP="00BA09AC">
      <w:pPr>
        <w:pStyle w:val="Geenafstand"/>
        <w:rPr>
          <w:b/>
          <w:bCs/>
          <w:sz w:val="20"/>
          <w:szCs w:val="20"/>
        </w:rPr>
      </w:pPr>
      <w:r w:rsidRPr="00391309">
        <w:rPr>
          <w:b/>
          <w:bCs/>
          <w:sz w:val="20"/>
          <w:szCs w:val="20"/>
        </w:rPr>
        <w:t>Hulpmiddelen zijn woordenboek en laptop (met word en spellingscorrectie).</w:t>
      </w:r>
    </w:p>
    <w:p w14:paraId="7674A2FC" w14:textId="77777777" w:rsidR="00BA09AC" w:rsidRPr="00391309" w:rsidRDefault="00BA09AC" w:rsidP="008446C1">
      <w:pPr>
        <w:pStyle w:val="Geenafstand"/>
        <w:rPr>
          <w:sz w:val="20"/>
          <w:szCs w:val="20"/>
        </w:rPr>
      </w:pPr>
    </w:p>
    <w:p w14:paraId="739D88C4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De volgende onderdelen uit het Examenprogramma Nederlandse taal havo/vwo</w:t>
      </w:r>
      <w:r w:rsidR="00AE6123" w:rsidRPr="00391309">
        <w:rPr>
          <w:rStyle w:val="Eindnootmarkering"/>
          <w:sz w:val="20"/>
          <w:szCs w:val="20"/>
        </w:rPr>
        <w:endnoteReference w:id="1"/>
      </w:r>
      <w:r w:rsidRPr="00391309">
        <w:rPr>
          <w:sz w:val="20"/>
          <w:szCs w:val="20"/>
        </w:rPr>
        <w:t xml:space="preserve"> komen aan bod:</w:t>
      </w:r>
    </w:p>
    <w:p w14:paraId="7D94C4B4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Domein A Leesvaardigheid</w:t>
      </w:r>
    </w:p>
    <w:p w14:paraId="4F4B372F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Domein C Schrijfvaardigheid</w:t>
      </w:r>
    </w:p>
    <w:p w14:paraId="1390E16A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Domein D Argumentatieve vaardigheden</w:t>
      </w:r>
    </w:p>
    <w:p w14:paraId="38246318" w14:textId="77777777" w:rsidR="000A7B90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Domein E Literatuur</w:t>
      </w:r>
    </w:p>
    <w:p w14:paraId="66FA6369" w14:textId="77777777" w:rsidR="008446C1" w:rsidRPr="00391309" w:rsidRDefault="008446C1" w:rsidP="008446C1">
      <w:pPr>
        <w:pStyle w:val="Geenafstand"/>
        <w:rPr>
          <w:sz w:val="20"/>
          <w:szCs w:val="20"/>
        </w:rPr>
      </w:pPr>
    </w:p>
    <w:p w14:paraId="2EC4AF3A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b/>
          <w:bCs/>
          <w:sz w:val="20"/>
          <w:szCs w:val="20"/>
        </w:rPr>
        <w:t>De examenstof bestaat uit:</w:t>
      </w:r>
    </w:p>
    <w:p w14:paraId="4A83161E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Domein A: Leesvaardigheid</w:t>
      </w:r>
    </w:p>
    <w:p w14:paraId="21F452C5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proofErr w:type="spellStart"/>
      <w:r w:rsidRPr="00391309">
        <w:rPr>
          <w:sz w:val="20"/>
          <w:szCs w:val="20"/>
        </w:rPr>
        <w:t>Subdomein</w:t>
      </w:r>
      <w:proofErr w:type="spellEnd"/>
      <w:r w:rsidRPr="00391309">
        <w:rPr>
          <w:sz w:val="20"/>
          <w:szCs w:val="20"/>
        </w:rPr>
        <w:t xml:space="preserve"> A1: Analyseren en interpreteren</w:t>
      </w:r>
    </w:p>
    <w:p w14:paraId="35180930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1. De kandidaat kan</w:t>
      </w:r>
    </w:p>
    <w:p w14:paraId="7625440F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– de hoofdgedachte van een tekst(gedeelte) aangeven;</w:t>
      </w:r>
    </w:p>
    <w:p w14:paraId="0EB0FA8C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– conclusies trekken met betrekking tot intenties, opvattingen en gevoelens van de auteur;</w:t>
      </w:r>
    </w:p>
    <w:p w14:paraId="36889385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– standpunten en soorten argumenten herkennen en onderscheiden;</w:t>
      </w:r>
    </w:p>
    <w:p w14:paraId="309013CF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– argumentatieschema’s herkennen.</w:t>
      </w:r>
    </w:p>
    <w:p w14:paraId="2254B269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proofErr w:type="spellStart"/>
      <w:r w:rsidRPr="00391309">
        <w:rPr>
          <w:sz w:val="20"/>
          <w:szCs w:val="20"/>
        </w:rPr>
        <w:t>Subdomein</w:t>
      </w:r>
      <w:proofErr w:type="spellEnd"/>
      <w:r w:rsidRPr="00391309">
        <w:rPr>
          <w:sz w:val="20"/>
          <w:szCs w:val="20"/>
        </w:rPr>
        <w:t xml:space="preserve"> A2: Beoordelen</w:t>
      </w:r>
    </w:p>
    <w:p w14:paraId="264D2131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2. De kandidaat kan een betogende tekst of betogend tekstgedeelte op aanvaardbaarheid beoordelen en</w:t>
      </w:r>
      <w:r w:rsidR="00BA09AC" w:rsidRPr="00391309">
        <w:rPr>
          <w:sz w:val="20"/>
          <w:szCs w:val="20"/>
        </w:rPr>
        <w:t xml:space="preserve"> </w:t>
      </w:r>
      <w:r w:rsidRPr="00391309">
        <w:rPr>
          <w:sz w:val="20"/>
          <w:szCs w:val="20"/>
        </w:rPr>
        <w:t xml:space="preserve"> in deze tekst drogredenen herkennen.</w:t>
      </w:r>
    </w:p>
    <w:p w14:paraId="77FF0D5E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proofErr w:type="spellStart"/>
      <w:r w:rsidRPr="00391309">
        <w:rPr>
          <w:sz w:val="20"/>
          <w:szCs w:val="20"/>
        </w:rPr>
        <w:t>Subdomein</w:t>
      </w:r>
      <w:proofErr w:type="spellEnd"/>
      <w:r w:rsidRPr="00391309">
        <w:rPr>
          <w:sz w:val="20"/>
          <w:szCs w:val="20"/>
        </w:rPr>
        <w:t xml:space="preserve"> A3: Samenvatten</w:t>
      </w:r>
    </w:p>
    <w:p w14:paraId="0EB0D4AD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3. De kandidaat kan teksten en tekstgedeelten beknopt samenvatten.</w:t>
      </w:r>
      <w:r w:rsidRPr="00391309">
        <w:rPr>
          <w:sz w:val="20"/>
          <w:szCs w:val="20"/>
        </w:rPr>
        <w:cr/>
      </w:r>
    </w:p>
    <w:p w14:paraId="30DB9856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Domein C: Schrijfvaardigheid</w:t>
      </w:r>
    </w:p>
    <w:p w14:paraId="736FEA83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5. De kandidaat kan ten behoeve van een gedocumenteerde uiteenzetting, beschouwing en betoog:</w:t>
      </w:r>
    </w:p>
    <w:p w14:paraId="2784AA8A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– relevante informatie verzamelen en verwerken;</w:t>
      </w:r>
    </w:p>
    <w:p w14:paraId="278F28DB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– deze informatie adequaat presenteren met het oog op doel, publiek, tekstsoort en conventies voor</w:t>
      </w:r>
    </w:p>
    <w:p w14:paraId="3A1F204B" w14:textId="77777777" w:rsidR="008446C1" w:rsidRPr="00391309" w:rsidRDefault="008446C1" w:rsidP="00BA09AC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geschreven taal</w:t>
      </w:r>
      <w:r w:rsidR="00BA09AC" w:rsidRPr="00391309">
        <w:rPr>
          <w:sz w:val="20"/>
          <w:szCs w:val="20"/>
        </w:rPr>
        <w:t>.</w:t>
      </w:r>
    </w:p>
    <w:p w14:paraId="5726A2B4" w14:textId="77777777" w:rsidR="008446C1" w:rsidRPr="00391309" w:rsidRDefault="008446C1" w:rsidP="008446C1">
      <w:pPr>
        <w:pStyle w:val="Geenafstand"/>
        <w:rPr>
          <w:sz w:val="20"/>
          <w:szCs w:val="20"/>
        </w:rPr>
      </w:pPr>
    </w:p>
    <w:p w14:paraId="003CBBD8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Domein D: Argumentatieve vaardigheden</w:t>
      </w:r>
    </w:p>
    <w:p w14:paraId="34FF08E3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6. De kandidaat kan een betoog:</w:t>
      </w:r>
    </w:p>
    <w:p w14:paraId="3704C7E1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– analyseren;</w:t>
      </w:r>
    </w:p>
    <w:p w14:paraId="4D74DBAD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– beoordelen;</w:t>
      </w:r>
    </w:p>
    <w:p w14:paraId="171C6CFE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– zelf opzetten en presenteren, schriftelijk en mondeling.</w:t>
      </w:r>
    </w:p>
    <w:p w14:paraId="388E0A64" w14:textId="77777777" w:rsidR="00BA09AC" w:rsidRPr="00391309" w:rsidRDefault="00BA09AC" w:rsidP="008446C1">
      <w:pPr>
        <w:pStyle w:val="Geenafstand"/>
        <w:rPr>
          <w:sz w:val="20"/>
          <w:szCs w:val="20"/>
        </w:rPr>
      </w:pPr>
    </w:p>
    <w:p w14:paraId="3C31680F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Domein E: Literatuur</w:t>
      </w:r>
    </w:p>
    <w:p w14:paraId="4E71D719" w14:textId="77777777" w:rsidR="008446C1" w:rsidRPr="00391309" w:rsidRDefault="008446C1" w:rsidP="008446C1">
      <w:pPr>
        <w:pStyle w:val="Geenafstand"/>
        <w:rPr>
          <w:sz w:val="20"/>
          <w:szCs w:val="20"/>
        </w:rPr>
      </w:pPr>
      <w:proofErr w:type="spellStart"/>
      <w:r w:rsidRPr="00391309">
        <w:rPr>
          <w:sz w:val="20"/>
          <w:szCs w:val="20"/>
        </w:rPr>
        <w:t>Subdomein</w:t>
      </w:r>
      <w:proofErr w:type="spellEnd"/>
      <w:r w:rsidRPr="00391309">
        <w:rPr>
          <w:sz w:val="20"/>
          <w:szCs w:val="20"/>
        </w:rPr>
        <w:t xml:space="preserve"> E2: Literaire begrippen</w:t>
      </w:r>
    </w:p>
    <w:p w14:paraId="0055B726" w14:textId="57D01590" w:rsidR="00BA09AC" w:rsidRPr="00391309" w:rsidRDefault="008446C1">
      <w:pPr>
        <w:pStyle w:val="Geenafstand"/>
        <w:rPr>
          <w:sz w:val="20"/>
          <w:szCs w:val="20"/>
        </w:rPr>
      </w:pPr>
      <w:r w:rsidRPr="00391309">
        <w:rPr>
          <w:sz w:val="20"/>
          <w:szCs w:val="20"/>
        </w:rPr>
        <w:t>8. De kandidaat kan literaire tekstsoorten herkennen en onderscheiden, en literaire begrippen hanteren in</w:t>
      </w:r>
      <w:r w:rsidR="00BA09AC" w:rsidRPr="00391309">
        <w:rPr>
          <w:sz w:val="20"/>
          <w:szCs w:val="20"/>
        </w:rPr>
        <w:t xml:space="preserve"> </w:t>
      </w:r>
      <w:r w:rsidRPr="00391309">
        <w:rPr>
          <w:sz w:val="20"/>
          <w:szCs w:val="20"/>
        </w:rPr>
        <w:t xml:space="preserve"> de interpretatie van literaire teksten.</w:t>
      </w:r>
    </w:p>
    <w:p w14:paraId="64D81525" w14:textId="50B0127E" w:rsidR="00391309" w:rsidRPr="00391309" w:rsidRDefault="00391309">
      <w:pPr>
        <w:pStyle w:val="Geenafstand"/>
        <w:rPr>
          <w:sz w:val="20"/>
          <w:szCs w:val="20"/>
        </w:rPr>
      </w:pPr>
    </w:p>
    <w:p w14:paraId="0DC254C0" w14:textId="7A173BE2" w:rsidR="00391309" w:rsidRPr="00391309" w:rsidRDefault="00391309">
      <w:pPr>
        <w:pStyle w:val="Geenafstand"/>
        <w:rPr>
          <w:sz w:val="20"/>
          <w:szCs w:val="20"/>
        </w:rPr>
      </w:pPr>
      <w:r w:rsidRPr="00391309">
        <w:rPr>
          <w:rFonts w:ascii="Calibri" w:hAnsi="Calibri" w:cs="Calibri"/>
          <w:color w:val="201F1E"/>
          <w:sz w:val="20"/>
          <w:szCs w:val="20"/>
          <w:shd w:val="clear" w:color="auto" w:fill="FFFFFF"/>
        </w:rPr>
        <w:t>De</w:t>
      </w:r>
      <w:r w:rsidRPr="00391309">
        <w:rPr>
          <w:rFonts w:ascii="Calibri" w:hAnsi="Calibri" w:cs="Calibri"/>
          <w:color w:val="201F1E"/>
          <w:sz w:val="20"/>
          <w:szCs w:val="20"/>
          <w:shd w:val="clear" w:color="auto" w:fill="FFFFFF"/>
        </w:rPr>
        <w:t xml:space="preserve"> bovengenoemde onderdelen uit het SE-stof voor Nederlands de basis vormen voor de resultaatverbeteringstoets</w:t>
      </w:r>
      <w:r w:rsidRPr="00391309">
        <w:rPr>
          <w:rFonts w:ascii="Calibri" w:hAnsi="Calibri" w:cs="Calibri"/>
          <w:color w:val="201F1E"/>
          <w:sz w:val="20"/>
          <w:szCs w:val="20"/>
          <w:shd w:val="clear" w:color="auto" w:fill="FFFFFF"/>
        </w:rPr>
        <w:t>.</w:t>
      </w:r>
      <w:r w:rsidRPr="00391309">
        <w:rPr>
          <w:rFonts w:ascii="Calibri" w:hAnsi="Calibri" w:cs="Calibri"/>
          <w:color w:val="201F1E"/>
          <w:sz w:val="20"/>
          <w:szCs w:val="20"/>
          <w:shd w:val="clear" w:color="auto" w:fill="FFFFFF"/>
        </w:rPr>
        <w:t xml:space="preserve"> </w:t>
      </w:r>
      <w:r w:rsidRPr="00391309">
        <w:rPr>
          <w:rFonts w:ascii="Calibri" w:hAnsi="Calibri" w:cs="Calibri"/>
          <w:color w:val="201F1E"/>
          <w:sz w:val="20"/>
          <w:szCs w:val="20"/>
          <w:shd w:val="clear" w:color="auto" w:fill="FFFFFF"/>
        </w:rPr>
        <w:t>Al het genoemde kan</w:t>
      </w:r>
      <w:r w:rsidRPr="00391309">
        <w:rPr>
          <w:rFonts w:ascii="Calibri" w:hAnsi="Calibri" w:cs="Calibri"/>
          <w:color w:val="201F1E"/>
          <w:sz w:val="20"/>
          <w:szCs w:val="20"/>
          <w:shd w:val="clear" w:color="auto" w:fill="FFFFFF"/>
        </w:rPr>
        <w:t xml:space="preserve"> aan de orde kom</w:t>
      </w:r>
      <w:r w:rsidRPr="00391309">
        <w:rPr>
          <w:rFonts w:ascii="Calibri" w:hAnsi="Calibri" w:cs="Calibri"/>
          <w:color w:val="201F1E"/>
          <w:sz w:val="20"/>
          <w:szCs w:val="20"/>
          <w:shd w:val="clear" w:color="auto" w:fill="FFFFFF"/>
        </w:rPr>
        <w:t>en</w:t>
      </w:r>
      <w:r w:rsidRPr="00391309">
        <w:rPr>
          <w:rFonts w:ascii="Calibri" w:hAnsi="Calibri" w:cs="Calibri"/>
          <w:color w:val="201F1E"/>
          <w:sz w:val="20"/>
          <w:szCs w:val="20"/>
          <w:shd w:val="clear" w:color="auto" w:fill="FFFFFF"/>
        </w:rPr>
        <w:t xml:space="preserve"> en</w:t>
      </w:r>
      <w:r w:rsidRPr="00391309">
        <w:rPr>
          <w:rFonts w:ascii="Calibri" w:hAnsi="Calibri" w:cs="Calibri"/>
          <w:color w:val="201F1E"/>
          <w:sz w:val="20"/>
          <w:szCs w:val="20"/>
          <w:shd w:val="clear" w:color="auto" w:fill="FFFFFF"/>
        </w:rPr>
        <w:t xml:space="preserve"> moet</w:t>
      </w:r>
      <w:r w:rsidRPr="00391309">
        <w:rPr>
          <w:rFonts w:ascii="Calibri" w:hAnsi="Calibri" w:cs="Calibri"/>
          <w:color w:val="201F1E"/>
          <w:sz w:val="20"/>
          <w:szCs w:val="20"/>
          <w:shd w:val="clear" w:color="auto" w:fill="FFFFFF"/>
        </w:rPr>
        <w:t xml:space="preserve"> dus voorbereid worden.</w:t>
      </w:r>
    </w:p>
    <w:sectPr w:rsidR="00391309" w:rsidRPr="003913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650904" w14:textId="77777777" w:rsidR="00AE6123" w:rsidRDefault="00AE6123" w:rsidP="00AE6123">
      <w:pPr>
        <w:spacing w:after="0" w:line="240" w:lineRule="auto"/>
      </w:pPr>
      <w:r>
        <w:separator/>
      </w:r>
    </w:p>
  </w:endnote>
  <w:endnote w:type="continuationSeparator" w:id="0">
    <w:p w14:paraId="02FF221F" w14:textId="77777777" w:rsidR="00AE6123" w:rsidRDefault="00AE6123" w:rsidP="00AE6123">
      <w:pPr>
        <w:spacing w:after="0" w:line="240" w:lineRule="auto"/>
      </w:pPr>
      <w:r>
        <w:continuationSeparator/>
      </w:r>
    </w:p>
  </w:endnote>
  <w:endnote w:id="1">
    <w:p w14:paraId="5FF7983C" w14:textId="77777777" w:rsidR="00AE6123" w:rsidRPr="00391309" w:rsidRDefault="00AE6123" w:rsidP="00AE6123">
      <w:pPr>
        <w:pStyle w:val="Geenafstand"/>
        <w:rPr>
          <w:sz w:val="18"/>
          <w:szCs w:val="18"/>
        </w:rPr>
      </w:pPr>
      <w:r w:rsidRPr="00391309">
        <w:rPr>
          <w:rStyle w:val="Eindnootmarkering"/>
          <w:sz w:val="18"/>
          <w:szCs w:val="18"/>
        </w:rPr>
        <w:endnoteRef/>
      </w:r>
      <w:r w:rsidRPr="00391309">
        <w:rPr>
          <w:sz w:val="18"/>
          <w:szCs w:val="18"/>
        </w:rPr>
        <w:t xml:space="preserve"> </w:t>
      </w:r>
      <w:hyperlink r:id="rId1" w:history="1">
        <w:r w:rsidRPr="00391309">
          <w:rPr>
            <w:rStyle w:val="Hyperlink"/>
            <w:sz w:val="18"/>
            <w:szCs w:val="18"/>
          </w:rPr>
          <w:t>https://www.examenblad.nl/examenstof/nederlandse-taal-en-literatuur-2/2020/f=/examenprogramma_nederlands_havo_vwo_2014.pdf</w:t>
        </w:r>
      </w:hyperlink>
    </w:p>
    <w:p w14:paraId="389828F6" w14:textId="77777777" w:rsidR="00AE6123" w:rsidRDefault="00AE6123">
      <w:pPr>
        <w:pStyle w:val="Eindnoottekst"/>
      </w:pPr>
    </w:p>
    <w:p w14:paraId="4068462D" w14:textId="77777777" w:rsidR="00AE6123" w:rsidRDefault="00AE6123">
      <w:pPr>
        <w:pStyle w:val="Eindnootteks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4CFD0E" w14:textId="77777777" w:rsidR="00AE6123" w:rsidRDefault="00AE6123" w:rsidP="00AE6123">
      <w:pPr>
        <w:spacing w:after="0" w:line="240" w:lineRule="auto"/>
      </w:pPr>
      <w:r>
        <w:separator/>
      </w:r>
    </w:p>
  </w:footnote>
  <w:footnote w:type="continuationSeparator" w:id="0">
    <w:p w14:paraId="4BC56264" w14:textId="77777777" w:rsidR="00AE6123" w:rsidRDefault="00AE6123" w:rsidP="00AE61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6C1"/>
    <w:rsid w:val="000A7B90"/>
    <w:rsid w:val="00391309"/>
    <w:rsid w:val="008446C1"/>
    <w:rsid w:val="0094427F"/>
    <w:rsid w:val="00AE6123"/>
    <w:rsid w:val="00BA0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002A4"/>
  <w15:chartTrackingRefBased/>
  <w15:docId w15:val="{C1DC8369-A012-4940-874B-9F3BD416A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semiHidden/>
    <w:unhideWhenUsed/>
    <w:rsid w:val="008446C1"/>
    <w:rPr>
      <w:color w:val="0000FF"/>
      <w:u w:val="single"/>
    </w:rPr>
  </w:style>
  <w:style w:type="paragraph" w:styleId="Geenafstand">
    <w:name w:val="No Spacing"/>
    <w:uiPriority w:val="1"/>
    <w:qFormat/>
    <w:rsid w:val="008446C1"/>
    <w:pPr>
      <w:spacing w:after="0" w:line="240" w:lineRule="auto"/>
    </w:p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AE6123"/>
    <w:pPr>
      <w:spacing w:after="0" w:line="240" w:lineRule="auto"/>
    </w:pPr>
    <w:rPr>
      <w:sz w:val="20"/>
      <w:szCs w:val="20"/>
    </w:rPr>
  </w:style>
  <w:style w:type="character" w:customStyle="1" w:styleId="EindnoottekstChar">
    <w:name w:val="Eindnoottekst Char"/>
    <w:basedOn w:val="Standaardalinea-lettertype"/>
    <w:link w:val="Eindnoottekst"/>
    <w:uiPriority w:val="99"/>
    <w:semiHidden/>
    <w:rsid w:val="00AE6123"/>
    <w:rPr>
      <w:sz w:val="20"/>
      <w:szCs w:val="20"/>
    </w:rPr>
  </w:style>
  <w:style w:type="character" w:styleId="Eindnootmarkering">
    <w:name w:val="endnote reference"/>
    <w:basedOn w:val="Standaardalinea-lettertype"/>
    <w:uiPriority w:val="99"/>
    <w:semiHidden/>
    <w:unhideWhenUsed/>
    <w:rsid w:val="00AE61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examenblad.nl/examenstof/nederlandse-taal-en-literatuur-2/2020/f=/examenprogramma_nederlands_havo_vwo_2014.pdf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83123-4E5D-4921-8BBD-36ACFF917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333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Teun Harteveld</dc:creator>
  <cp:keywords/>
  <dc:description/>
  <cp:lastModifiedBy>Teun Harteveld</cp:lastModifiedBy>
  <cp:revision>2</cp:revision>
  <dcterms:created xsi:type="dcterms:W3CDTF">2020-05-07T10:28:00Z</dcterms:created>
  <dcterms:modified xsi:type="dcterms:W3CDTF">2020-05-07T10:28:00Z</dcterms:modified>
</cp:coreProperties>
</file>