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70C99C" w14:textId="0CCAC26C" w:rsidR="00F97D8A" w:rsidRDefault="00D7342A">
      <w:r>
        <w:t xml:space="preserve">Beoordeling </w:t>
      </w:r>
      <w:r w:rsidR="008F5A03">
        <w:t>resultaatverbeteringstoets onderdeel B: schrijfvaardigheid</w:t>
      </w:r>
    </w:p>
    <w:p w14:paraId="0EF34A87" w14:textId="77777777" w:rsidR="00D7342A" w:rsidRDefault="00D734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4"/>
        <w:gridCol w:w="3776"/>
        <w:gridCol w:w="567"/>
        <w:gridCol w:w="4110"/>
        <w:gridCol w:w="761"/>
        <w:gridCol w:w="3492"/>
      </w:tblGrid>
      <w:tr w:rsidR="00BC5E8A" w14:paraId="7474035C" w14:textId="77777777" w:rsidTr="00BC5E8A">
        <w:tc>
          <w:tcPr>
            <w:tcW w:w="614" w:type="dxa"/>
            <w:shd w:val="clear" w:color="auto" w:fill="C5E0B3" w:themeFill="accent6" w:themeFillTint="66"/>
          </w:tcPr>
          <w:p w14:paraId="267EE367" w14:textId="77777777" w:rsidR="00BC5E8A" w:rsidRPr="00B07402" w:rsidRDefault="00BC5E8A">
            <w:pPr>
              <w:rPr>
                <w:b/>
                <w:highlight w:val="green"/>
              </w:rPr>
            </w:pPr>
          </w:p>
        </w:tc>
        <w:tc>
          <w:tcPr>
            <w:tcW w:w="3776" w:type="dxa"/>
          </w:tcPr>
          <w:p w14:paraId="6CE6AF65" w14:textId="77777777" w:rsidR="00BC5E8A" w:rsidRPr="00BC5E8A" w:rsidRDefault="00BC5E8A">
            <w:pPr>
              <w:rPr>
                <w:b/>
                <w:highlight w:val="green"/>
              </w:rPr>
            </w:pPr>
            <w:r w:rsidRPr="00BC5E8A">
              <w:rPr>
                <w:b/>
                <w:highlight w:val="green"/>
              </w:rPr>
              <w:t>inhoud (max. 25 pnt)</w:t>
            </w:r>
          </w:p>
        </w:tc>
        <w:tc>
          <w:tcPr>
            <w:tcW w:w="567" w:type="dxa"/>
            <w:shd w:val="clear" w:color="auto" w:fill="F154F3"/>
          </w:tcPr>
          <w:p w14:paraId="68E3B2BF" w14:textId="77777777" w:rsidR="00BC5E8A" w:rsidRPr="00BC5E8A" w:rsidRDefault="00BC5E8A">
            <w:pPr>
              <w:rPr>
                <w:b/>
              </w:rPr>
            </w:pPr>
          </w:p>
        </w:tc>
        <w:tc>
          <w:tcPr>
            <w:tcW w:w="4110" w:type="dxa"/>
          </w:tcPr>
          <w:p w14:paraId="024D2960" w14:textId="77777777" w:rsidR="00BC5E8A" w:rsidRPr="00BC5E8A" w:rsidRDefault="00BC5E8A">
            <w:pPr>
              <w:rPr>
                <w:b/>
              </w:rPr>
            </w:pPr>
            <w:r w:rsidRPr="00BC5E8A">
              <w:rPr>
                <w:b/>
                <w:highlight w:val="magenta"/>
              </w:rPr>
              <w:t>structuur (max.10 pnt)</w:t>
            </w:r>
          </w:p>
        </w:tc>
        <w:tc>
          <w:tcPr>
            <w:tcW w:w="761" w:type="dxa"/>
            <w:shd w:val="clear" w:color="auto" w:fill="E7E6E6" w:themeFill="background2"/>
          </w:tcPr>
          <w:p w14:paraId="6538EF23" w14:textId="77777777" w:rsidR="00BC5E8A" w:rsidRPr="00BC5E8A" w:rsidRDefault="00BC5E8A">
            <w:pPr>
              <w:rPr>
                <w:b/>
              </w:rPr>
            </w:pPr>
          </w:p>
        </w:tc>
        <w:tc>
          <w:tcPr>
            <w:tcW w:w="3492" w:type="dxa"/>
          </w:tcPr>
          <w:p w14:paraId="543AF273" w14:textId="77777777" w:rsidR="00BC5E8A" w:rsidRPr="00BC5E8A" w:rsidRDefault="00BC5E8A">
            <w:pPr>
              <w:rPr>
                <w:b/>
              </w:rPr>
            </w:pPr>
            <w:r w:rsidRPr="00BC5E8A">
              <w:rPr>
                <w:b/>
                <w:highlight w:val="lightGray"/>
              </w:rPr>
              <w:t>taalgebruik (max. 15 pnt)</w:t>
            </w:r>
          </w:p>
        </w:tc>
      </w:tr>
      <w:tr w:rsidR="00BC5E8A" w14:paraId="09A8096F" w14:textId="77777777" w:rsidTr="00BC5E8A">
        <w:tc>
          <w:tcPr>
            <w:tcW w:w="614" w:type="dxa"/>
            <w:shd w:val="clear" w:color="auto" w:fill="C5E0B3" w:themeFill="accent6" w:themeFillTint="66"/>
          </w:tcPr>
          <w:p w14:paraId="21B1DB9B" w14:textId="212F534F" w:rsidR="00BC5E8A" w:rsidRPr="00B07402" w:rsidRDefault="00B07402">
            <w:pPr>
              <w:rPr>
                <w:b/>
              </w:rPr>
            </w:pPr>
            <w:r>
              <w:rPr>
                <w:b/>
              </w:rPr>
              <w:t>23</w:t>
            </w:r>
            <w:r w:rsidRPr="00B07402">
              <w:rPr>
                <w:b/>
              </w:rPr>
              <w:t>-25</w:t>
            </w:r>
          </w:p>
        </w:tc>
        <w:tc>
          <w:tcPr>
            <w:tcW w:w="3776" w:type="dxa"/>
          </w:tcPr>
          <w:p w14:paraId="3F429476" w14:textId="77777777" w:rsidR="00BC5E8A" w:rsidRPr="00BC5E8A" w:rsidRDefault="00BC5E8A" w:rsidP="00564CFA">
            <w:pPr>
              <w:rPr>
                <w:b/>
              </w:rPr>
            </w:pPr>
            <w:r w:rsidRPr="00BC5E8A">
              <w:rPr>
                <w:b/>
              </w:rPr>
              <w:t>Uitstekend</w:t>
            </w:r>
          </w:p>
          <w:p w14:paraId="784653D2" w14:textId="77777777" w:rsidR="00BC5E8A" w:rsidRDefault="00BC5E8A" w:rsidP="00564CFA">
            <w:r>
              <w:t xml:space="preserve">- De inhoud van het betoog </w:t>
            </w:r>
            <w:r>
              <w:t>sluit volledig aan op de</w:t>
            </w:r>
            <w:r>
              <w:t xml:space="preserve"> </w:t>
            </w:r>
            <w:r>
              <w:t>opdracht.</w:t>
            </w:r>
          </w:p>
          <w:p w14:paraId="3D0AA124" w14:textId="77777777" w:rsidR="00BC5E8A" w:rsidRDefault="00BC5E8A" w:rsidP="00564CFA">
            <w:r>
              <w:t xml:space="preserve">- De tekst van de kandidaat </w:t>
            </w:r>
            <w:r>
              <w:t>bevat een passende titel</w:t>
            </w:r>
          </w:p>
          <w:p w14:paraId="5BD4B3AC" w14:textId="77777777" w:rsidR="00BC5E8A" w:rsidRDefault="00BC5E8A" w:rsidP="00564CFA">
            <w:r>
              <w:t>- De kandidaat heeft een</w:t>
            </w:r>
          </w:p>
          <w:p w14:paraId="09FDC646" w14:textId="77777777" w:rsidR="00BC5E8A" w:rsidRDefault="00BC5E8A" w:rsidP="00564CFA">
            <w:r>
              <w:t>overtuigend standpunt ingenomen over de stellingen.</w:t>
            </w:r>
          </w:p>
          <w:p w14:paraId="67AC1769" w14:textId="77777777" w:rsidR="00BC5E8A" w:rsidRDefault="00BC5E8A" w:rsidP="00564CFA">
            <w:r>
              <w:t xml:space="preserve">- De kandidaat presenteert met verve relevante, overtuigende en gevarieerde argumenten voor zijn standpunten en weerlegt </w:t>
            </w:r>
            <w:r>
              <w:t>potentiële</w:t>
            </w:r>
            <w:r>
              <w:t xml:space="preserve"> tegenargumenten.</w:t>
            </w:r>
          </w:p>
          <w:p w14:paraId="500B08E3" w14:textId="1E8D065B" w:rsidR="00BC5E8A" w:rsidRDefault="00BC5E8A" w:rsidP="00564CFA">
            <w:r>
              <w:t xml:space="preserve">- De kandidaat legt een overtuigende relatie met </w:t>
            </w:r>
            <w:r w:rsidR="008F5A03">
              <w:t>gelezen romans</w:t>
            </w:r>
            <w:bookmarkStart w:id="0" w:name="_GoBack"/>
            <w:bookmarkEnd w:id="0"/>
            <w:r w:rsidR="008F5A03">
              <w:t xml:space="preserve"> en </w:t>
            </w:r>
            <w:r>
              <w:t xml:space="preserve">persoonlijke </w:t>
            </w:r>
            <w:r w:rsidR="008F5A03">
              <w:t>lees</w:t>
            </w:r>
            <w:r>
              <w:t>ervaringen.</w:t>
            </w:r>
          </w:p>
        </w:tc>
        <w:tc>
          <w:tcPr>
            <w:tcW w:w="567" w:type="dxa"/>
            <w:shd w:val="clear" w:color="auto" w:fill="F154F3"/>
          </w:tcPr>
          <w:p w14:paraId="5260BBF7" w14:textId="77777777" w:rsidR="00BC5E8A" w:rsidRPr="00BC5E8A" w:rsidRDefault="00BC5E8A">
            <w:pPr>
              <w:rPr>
                <w:b/>
              </w:rPr>
            </w:pPr>
            <w:r w:rsidRPr="00BC5E8A">
              <w:rPr>
                <w:b/>
              </w:rPr>
              <w:t>10</w:t>
            </w:r>
          </w:p>
        </w:tc>
        <w:tc>
          <w:tcPr>
            <w:tcW w:w="4110" w:type="dxa"/>
          </w:tcPr>
          <w:p w14:paraId="6417C1DA" w14:textId="77777777" w:rsidR="00BC5E8A" w:rsidRPr="00BC5E8A" w:rsidRDefault="00BC5E8A" w:rsidP="00BC5E8A">
            <w:pPr>
              <w:rPr>
                <w:b/>
              </w:rPr>
            </w:pPr>
            <w:r w:rsidRPr="00BC5E8A">
              <w:rPr>
                <w:b/>
              </w:rPr>
              <w:t>Uitstekend</w:t>
            </w:r>
          </w:p>
          <w:p w14:paraId="7E74C133" w14:textId="77777777" w:rsidR="00BC5E8A" w:rsidRDefault="00BC5E8A" w:rsidP="00BC5E8A">
            <w:r>
              <w:t>- De structuur van de tekst</w:t>
            </w:r>
          </w:p>
          <w:p w14:paraId="6024CF24" w14:textId="77777777" w:rsidR="00BC5E8A" w:rsidRDefault="00BC5E8A" w:rsidP="00BC5E8A">
            <w:r>
              <w:t>voldoet volledig aan de standaarden voor een betoog.</w:t>
            </w:r>
          </w:p>
          <w:p w14:paraId="7F2B7D9A" w14:textId="77777777" w:rsidR="00BC5E8A" w:rsidRDefault="00BC5E8A" w:rsidP="00BC5E8A">
            <w:r>
              <w:t>- Pakkende inleiding en slot.</w:t>
            </w:r>
          </w:p>
          <w:p w14:paraId="427E81DE" w14:textId="77777777" w:rsidR="00BC5E8A" w:rsidRDefault="00BC5E8A" w:rsidP="00BC5E8A">
            <w:r>
              <w:t>- Professionele alinea-indeling</w:t>
            </w:r>
          </w:p>
          <w:p w14:paraId="0A49047C" w14:textId="77777777" w:rsidR="00BC5E8A" w:rsidRDefault="00BC5E8A" w:rsidP="00BC5E8A">
            <w:r>
              <w:t>(kernboodschap per alinea, onderlinge relaties tussen alinea’s, gebruik van signaalwoorden).</w:t>
            </w:r>
          </w:p>
        </w:tc>
        <w:tc>
          <w:tcPr>
            <w:tcW w:w="761" w:type="dxa"/>
            <w:shd w:val="clear" w:color="auto" w:fill="E7E6E6" w:themeFill="background2"/>
          </w:tcPr>
          <w:p w14:paraId="2E3DAC90" w14:textId="77777777" w:rsidR="00BC5E8A" w:rsidRPr="00BC5E8A" w:rsidRDefault="00BC5E8A">
            <w:pPr>
              <w:rPr>
                <w:b/>
              </w:rPr>
            </w:pPr>
            <w:r>
              <w:rPr>
                <w:b/>
              </w:rPr>
              <w:t>14 - 15</w:t>
            </w:r>
          </w:p>
        </w:tc>
        <w:tc>
          <w:tcPr>
            <w:tcW w:w="3492" w:type="dxa"/>
          </w:tcPr>
          <w:p w14:paraId="0F11EDE7" w14:textId="77777777" w:rsidR="00BC5E8A" w:rsidRPr="00BC5E8A" w:rsidRDefault="00BC5E8A" w:rsidP="00BC5E8A">
            <w:pPr>
              <w:rPr>
                <w:b/>
              </w:rPr>
            </w:pPr>
            <w:r w:rsidRPr="00BC5E8A">
              <w:rPr>
                <w:b/>
              </w:rPr>
              <w:t>Uitstekend</w:t>
            </w:r>
          </w:p>
          <w:p w14:paraId="3DE06560" w14:textId="77777777" w:rsidR="00BC5E8A" w:rsidRDefault="00BC5E8A" w:rsidP="00BC5E8A">
            <w:r>
              <w:t>- Uitstekend geformuleerde</w:t>
            </w:r>
          </w:p>
          <w:p w14:paraId="649DDF07" w14:textId="77777777" w:rsidR="00BC5E8A" w:rsidRDefault="00BC5E8A" w:rsidP="00BC5E8A">
            <w:r>
              <w:t>zinnen.</w:t>
            </w:r>
          </w:p>
          <w:p w14:paraId="1781F081" w14:textId="77777777" w:rsidR="00BC5E8A" w:rsidRDefault="00BC5E8A" w:rsidP="00BC5E8A">
            <w:r>
              <w:t>- Excellent en correct gebruik</w:t>
            </w:r>
          </w:p>
          <w:p w14:paraId="6EF439FC" w14:textId="77777777" w:rsidR="00BC5E8A" w:rsidRDefault="00BC5E8A" w:rsidP="00BC5E8A">
            <w:r>
              <w:t xml:space="preserve">van grammatica, spelling </w:t>
            </w:r>
            <w:r>
              <w:t>en interpunctie.</w:t>
            </w:r>
          </w:p>
          <w:p w14:paraId="2A61706F" w14:textId="77777777" w:rsidR="00BC5E8A" w:rsidRDefault="00BC5E8A" w:rsidP="00BC5E8A">
            <w:r>
              <w:t>- Passend woordgebruik.</w:t>
            </w:r>
          </w:p>
          <w:p w14:paraId="77231DC6" w14:textId="77777777" w:rsidR="00BC5E8A" w:rsidRDefault="00BC5E8A" w:rsidP="00BC5E8A">
            <w:r>
              <w:t xml:space="preserve">- </w:t>
            </w:r>
            <w:r>
              <w:t>Goed gekozen, ambitieus</w:t>
            </w:r>
          </w:p>
          <w:p w14:paraId="193A31C3" w14:textId="77777777" w:rsidR="00BC5E8A" w:rsidRDefault="00BC5E8A" w:rsidP="00BC5E8A">
            <w:r>
              <w:t>en creatief/verrassend</w:t>
            </w:r>
          </w:p>
          <w:p w14:paraId="6893D0FE" w14:textId="77777777" w:rsidR="00BC5E8A" w:rsidRDefault="00BC5E8A" w:rsidP="00BC5E8A">
            <w:r>
              <w:t>woordgebruik.</w:t>
            </w:r>
          </w:p>
          <w:p w14:paraId="09C5813C" w14:textId="77777777" w:rsidR="00BC5E8A" w:rsidRDefault="00BC5E8A" w:rsidP="00BC5E8A">
            <w:r>
              <w:t>- Volwassen stijlfiguren</w:t>
            </w:r>
          </w:p>
          <w:p w14:paraId="78FB8FEB" w14:textId="77777777" w:rsidR="00BC5E8A" w:rsidRDefault="00BC5E8A" w:rsidP="00BC5E8A">
            <w:r>
              <w:t>ondersteunen het betoog.</w:t>
            </w:r>
          </w:p>
          <w:p w14:paraId="65CD2241" w14:textId="77777777" w:rsidR="00BC5E8A" w:rsidRDefault="00BC5E8A" w:rsidP="00BC5E8A">
            <w:r>
              <w:t xml:space="preserve">- Zorgvuldige afstemming </w:t>
            </w:r>
            <w:r>
              <w:t>op het doelpubliek.</w:t>
            </w:r>
          </w:p>
        </w:tc>
      </w:tr>
      <w:tr w:rsidR="00BC5E8A" w14:paraId="19D1EF51" w14:textId="77777777" w:rsidTr="00BC5E8A">
        <w:tc>
          <w:tcPr>
            <w:tcW w:w="614" w:type="dxa"/>
            <w:shd w:val="clear" w:color="auto" w:fill="C5E0B3" w:themeFill="accent6" w:themeFillTint="66"/>
          </w:tcPr>
          <w:p w14:paraId="0E7E976E" w14:textId="2F9BD105" w:rsidR="00BC5E8A" w:rsidRPr="00B07402" w:rsidRDefault="00B07402">
            <w:pPr>
              <w:rPr>
                <w:b/>
              </w:rPr>
            </w:pPr>
            <w:r>
              <w:rPr>
                <w:b/>
              </w:rPr>
              <w:t>21-22</w:t>
            </w:r>
          </w:p>
        </w:tc>
        <w:tc>
          <w:tcPr>
            <w:tcW w:w="3776" w:type="dxa"/>
          </w:tcPr>
          <w:p w14:paraId="298421F7" w14:textId="77777777" w:rsidR="00BC5E8A" w:rsidRPr="00BC5E8A" w:rsidRDefault="00BC5E8A">
            <w:pPr>
              <w:rPr>
                <w:b/>
              </w:rPr>
            </w:pPr>
            <w:r>
              <w:rPr>
                <w:b/>
              </w:rPr>
              <w:t>zeer goed</w:t>
            </w:r>
          </w:p>
        </w:tc>
        <w:tc>
          <w:tcPr>
            <w:tcW w:w="567" w:type="dxa"/>
            <w:shd w:val="clear" w:color="auto" w:fill="F154F3"/>
          </w:tcPr>
          <w:p w14:paraId="4D17D3C0" w14:textId="77777777" w:rsidR="00BC5E8A" w:rsidRPr="00BC5E8A" w:rsidRDefault="00BC5E8A">
            <w:pPr>
              <w:rPr>
                <w:b/>
              </w:rPr>
            </w:pPr>
            <w:r w:rsidRPr="00BC5E8A">
              <w:rPr>
                <w:b/>
              </w:rPr>
              <w:t>9</w:t>
            </w:r>
          </w:p>
        </w:tc>
        <w:tc>
          <w:tcPr>
            <w:tcW w:w="4110" w:type="dxa"/>
          </w:tcPr>
          <w:p w14:paraId="2623507B" w14:textId="77777777" w:rsidR="00BC5E8A" w:rsidRPr="00BC5E8A" w:rsidRDefault="00BC5E8A">
            <w:pPr>
              <w:rPr>
                <w:b/>
              </w:rPr>
            </w:pPr>
            <w:r w:rsidRPr="00BC5E8A">
              <w:rPr>
                <w:b/>
              </w:rPr>
              <w:t>zeer goed</w:t>
            </w:r>
          </w:p>
        </w:tc>
        <w:tc>
          <w:tcPr>
            <w:tcW w:w="761" w:type="dxa"/>
            <w:shd w:val="clear" w:color="auto" w:fill="E7E6E6" w:themeFill="background2"/>
          </w:tcPr>
          <w:p w14:paraId="33D34F75" w14:textId="77777777" w:rsidR="00BC5E8A" w:rsidRPr="00BC5E8A" w:rsidRDefault="00BC5E8A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3492" w:type="dxa"/>
          </w:tcPr>
          <w:p w14:paraId="4C9C0E00" w14:textId="77777777" w:rsidR="00BC5E8A" w:rsidRPr="00BC5E8A" w:rsidRDefault="00BC5E8A">
            <w:pPr>
              <w:rPr>
                <w:b/>
              </w:rPr>
            </w:pPr>
            <w:r w:rsidRPr="00BC5E8A">
              <w:rPr>
                <w:b/>
              </w:rPr>
              <w:t>zeer goed</w:t>
            </w:r>
          </w:p>
        </w:tc>
      </w:tr>
      <w:tr w:rsidR="00BC5E8A" w14:paraId="0F55CD7A" w14:textId="77777777" w:rsidTr="00BC5E8A">
        <w:tc>
          <w:tcPr>
            <w:tcW w:w="614" w:type="dxa"/>
            <w:shd w:val="clear" w:color="auto" w:fill="C5E0B3" w:themeFill="accent6" w:themeFillTint="66"/>
          </w:tcPr>
          <w:p w14:paraId="25D6BDAF" w14:textId="07AE860F" w:rsidR="00BC5E8A" w:rsidRPr="00B07402" w:rsidRDefault="00B07402">
            <w:pPr>
              <w:rPr>
                <w:b/>
              </w:rPr>
            </w:pPr>
            <w:r>
              <w:rPr>
                <w:b/>
              </w:rPr>
              <w:t>18-20</w:t>
            </w:r>
          </w:p>
        </w:tc>
        <w:tc>
          <w:tcPr>
            <w:tcW w:w="3776" w:type="dxa"/>
          </w:tcPr>
          <w:p w14:paraId="3A37B273" w14:textId="77777777" w:rsidR="00BC5E8A" w:rsidRPr="00BC5E8A" w:rsidRDefault="00BC5E8A" w:rsidP="00BC5E8A">
            <w:pPr>
              <w:rPr>
                <w:b/>
              </w:rPr>
            </w:pPr>
            <w:r w:rsidRPr="00BC5E8A">
              <w:rPr>
                <w:b/>
              </w:rPr>
              <w:t>Goed</w:t>
            </w:r>
          </w:p>
          <w:p w14:paraId="05C5B162" w14:textId="77777777" w:rsidR="00BC5E8A" w:rsidRDefault="00BC5E8A" w:rsidP="00BC5E8A">
            <w:r>
              <w:t>- De inhoud van het betoog</w:t>
            </w:r>
          </w:p>
          <w:p w14:paraId="0C32BAA5" w14:textId="77777777" w:rsidR="00BC5E8A" w:rsidRDefault="00BC5E8A" w:rsidP="00BC5E8A">
            <w:r>
              <w:t>sluit aan op de opdracht.</w:t>
            </w:r>
          </w:p>
          <w:p w14:paraId="112F0EB5" w14:textId="77777777" w:rsidR="00BC5E8A" w:rsidRDefault="00BC5E8A" w:rsidP="00BC5E8A">
            <w:r>
              <w:t>- De tekst van de kandidaat bevat een passende titel</w:t>
            </w:r>
          </w:p>
          <w:p w14:paraId="5553E329" w14:textId="77777777" w:rsidR="00BC5E8A" w:rsidRDefault="00BC5E8A" w:rsidP="00BC5E8A">
            <w:r>
              <w:t>- De kandidaat heeft een duidelijk standpunt ingenomen over de stellingen.</w:t>
            </w:r>
          </w:p>
          <w:p w14:paraId="0E3E7896" w14:textId="77777777" w:rsidR="00BC5E8A" w:rsidRDefault="00BC5E8A" w:rsidP="00BC5E8A">
            <w:r>
              <w:lastRenderedPageBreak/>
              <w:t xml:space="preserve">- De kandidaat presenteert relevante, overtuigende argumenten voor zijn standpunt en weerlegt </w:t>
            </w:r>
            <w:r w:rsidR="00504B70">
              <w:t>potentiële</w:t>
            </w:r>
            <w:r>
              <w:t xml:space="preserve"> tegenargumenten.</w:t>
            </w:r>
          </w:p>
          <w:p w14:paraId="0DA4BA0F" w14:textId="43909A30" w:rsidR="00BC5E8A" w:rsidRDefault="00BC5E8A" w:rsidP="00BC5E8A">
            <w:r>
              <w:t xml:space="preserve">- De kandidaat legt een relatie met </w:t>
            </w:r>
            <w:r w:rsidR="008F5A03">
              <w:t xml:space="preserve">gelezen romans en </w:t>
            </w:r>
            <w:r>
              <w:t xml:space="preserve">persoonlijke </w:t>
            </w:r>
            <w:r w:rsidR="008F5A03">
              <w:t>lees</w:t>
            </w:r>
            <w:r>
              <w:t>ervaringen.</w:t>
            </w:r>
          </w:p>
        </w:tc>
        <w:tc>
          <w:tcPr>
            <w:tcW w:w="567" w:type="dxa"/>
            <w:shd w:val="clear" w:color="auto" w:fill="F154F3"/>
          </w:tcPr>
          <w:p w14:paraId="03828155" w14:textId="5049009D" w:rsidR="00BC5E8A" w:rsidRPr="00BC5E8A" w:rsidRDefault="00B07402">
            <w:pPr>
              <w:rPr>
                <w:b/>
              </w:rPr>
            </w:pPr>
            <w:r>
              <w:rPr>
                <w:b/>
              </w:rPr>
              <w:lastRenderedPageBreak/>
              <w:t>8</w:t>
            </w:r>
          </w:p>
        </w:tc>
        <w:tc>
          <w:tcPr>
            <w:tcW w:w="4110" w:type="dxa"/>
          </w:tcPr>
          <w:p w14:paraId="4081C088" w14:textId="77777777" w:rsidR="009A6FC4" w:rsidRPr="009A6FC4" w:rsidRDefault="009A6FC4" w:rsidP="009A6FC4">
            <w:pPr>
              <w:rPr>
                <w:b/>
              </w:rPr>
            </w:pPr>
            <w:r w:rsidRPr="009A6FC4">
              <w:rPr>
                <w:b/>
              </w:rPr>
              <w:t>Goed</w:t>
            </w:r>
          </w:p>
          <w:p w14:paraId="4CC3F148" w14:textId="77777777" w:rsidR="009A6FC4" w:rsidRDefault="009A6FC4" w:rsidP="009A6FC4">
            <w:r>
              <w:t>- De structuur van de tekst</w:t>
            </w:r>
          </w:p>
          <w:p w14:paraId="140C22C3" w14:textId="77777777" w:rsidR="009A6FC4" w:rsidRDefault="009A6FC4" w:rsidP="009A6FC4">
            <w:r>
              <w:t>voldoet aan de standaarden</w:t>
            </w:r>
          </w:p>
          <w:p w14:paraId="309E50E2" w14:textId="77777777" w:rsidR="009A6FC4" w:rsidRDefault="009A6FC4" w:rsidP="009A6FC4">
            <w:r>
              <w:t>voor een betoog.</w:t>
            </w:r>
          </w:p>
          <w:p w14:paraId="4491B0DD" w14:textId="77777777" w:rsidR="009A6FC4" w:rsidRDefault="009A6FC4" w:rsidP="009A6FC4">
            <w:r>
              <w:t>- Voor de hand liggende,</w:t>
            </w:r>
          </w:p>
          <w:p w14:paraId="243AE20F" w14:textId="77777777" w:rsidR="009A6FC4" w:rsidRDefault="009A6FC4" w:rsidP="009A6FC4">
            <w:r>
              <w:t>degelijke inleiding en slot.</w:t>
            </w:r>
          </w:p>
          <w:p w14:paraId="01FF0FC7" w14:textId="77777777" w:rsidR="009A6FC4" w:rsidRDefault="009A6FC4" w:rsidP="009A6FC4">
            <w:r>
              <w:t>- Alinea-indeling is toegepast</w:t>
            </w:r>
          </w:p>
          <w:p w14:paraId="40A84FFA" w14:textId="310CECDB" w:rsidR="00BC5E8A" w:rsidRDefault="009A6FC4" w:rsidP="009A6FC4">
            <w:r>
              <w:lastRenderedPageBreak/>
              <w:t>op een voor de hand liggende, maar correcte wijze.</w:t>
            </w:r>
          </w:p>
        </w:tc>
        <w:tc>
          <w:tcPr>
            <w:tcW w:w="761" w:type="dxa"/>
            <w:shd w:val="clear" w:color="auto" w:fill="E7E6E6" w:themeFill="background2"/>
          </w:tcPr>
          <w:p w14:paraId="14110935" w14:textId="357212D5" w:rsidR="00BC5E8A" w:rsidRPr="00B07402" w:rsidRDefault="00B07402">
            <w:pPr>
              <w:rPr>
                <w:b/>
              </w:rPr>
            </w:pPr>
            <w:r w:rsidRPr="00B07402">
              <w:rPr>
                <w:b/>
              </w:rPr>
              <w:lastRenderedPageBreak/>
              <w:t>12</w:t>
            </w:r>
          </w:p>
        </w:tc>
        <w:tc>
          <w:tcPr>
            <w:tcW w:w="3492" w:type="dxa"/>
          </w:tcPr>
          <w:p w14:paraId="39830EE2" w14:textId="77777777" w:rsidR="009A6FC4" w:rsidRPr="009A6FC4" w:rsidRDefault="009A6FC4" w:rsidP="009A6FC4">
            <w:pPr>
              <w:rPr>
                <w:b/>
              </w:rPr>
            </w:pPr>
            <w:r w:rsidRPr="009A6FC4">
              <w:rPr>
                <w:b/>
              </w:rPr>
              <w:t>Goed</w:t>
            </w:r>
          </w:p>
          <w:p w14:paraId="45364C3B" w14:textId="1A8B8D6A" w:rsidR="009A6FC4" w:rsidRDefault="009A6FC4" w:rsidP="009A6FC4">
            <w:r>
              <w:t xml:space="preserve">- Zinnen zijn met zorg </w:t>
            </w:r>
            <w:r>
              <w:t>geformuleerd.</w:t>
            </w:r>
          </w:p>
          <w:p w14:paraId="4F17598F" w14:textId="77777777" w:rsidR="009A6FC4" w:rsidRDefault="009A6FC4" w:rsidP="009A6FC4">
            <w:r>
              <w:t>- Correct gebruik van</w:t>
            </w:r>
          </w:p>
          <w:p w14:paraId="4DD3B2E4" w14:textId="77777777" w:rsidR="009A6FC4" w:rsidRDefault="009A6FC4" w:rsidP="009A6FC4">
            <w:r>
              <w:t>grammatica, spelling en</w:t>
            </w:r>
          </w:p>
          <w:p w14:paraId="4D82BCE7" w14:textId="77777777" w:rsidR="009A6FC4" w:rsidRDefault="009A6FC4" w:rsidP="009A6FC4">
            <w:r>
              <w:t>interpunctie.</w:t>
            </w:r>
          </w:p>
          <w:p w14:paraId="2B95CF39" w14:textId="77777777" w:rsidR="009A6FC4" w:rsidRDefault="009A6FC4" w:rsidP="009A6FC4">
            <w:r>
              <w:t>- Passend woordgebruik.</w:t>
            </w:r>
          </w:p>
          <w:p w14:paraId="3EA4528A" w14:textId="77777777" w:rsidR="00BC5E8A" w:rsidRDefault="009A6FC4" w:rsidP="009A6FC4">
            <w:r>
              <w:t>Minimale, niet storende foutjes.</w:t>
            </w:r>
          </w:p>
          <w:p w14:paraId="784BCDC7" w14:textId="275B8F75" w:rsidR="00B07402" w:rsidRDefault="00B07402" w:rsidP="00B07402">
            <w:r>
              <w:lastRenderedPageBreak/>
              <w:t>-</w:t>
            </w:r>
            <w:r>
              <w:t>Standaard, maar</w:t>
            </w:r>
          </w:p>
          <w:p w14:paraId="0F223F96" w14:textId="77777777" w:rsidR="00B07402" w:rsidRDefault="00B07402" w:rsidP="00B07402">
            <w:r>
              <w:t>gevarieerd woordgebruik.</w:t>
            </w:r>
          </w:p>
          <w:p w14:paraId="2FEE0D5F" w14:textId="77777777" w:rsidR="00B07402" w:rsidRDefault="00B07402" w:rsidP="00B07402">
            <w:r>
              <w:t>- (Eenvoudige) stijlfiguren</w:t>
            </w:r>
          </w:p>
          <w:p w14:paraId="5A83D1F9" w14:textId="77777777" w:rsidR="00B07402" w:rsidRDefault="00B07402" w:rsidP="00B07402">
            <w:r>
              <w:t>ondersteunen het betoog.</w:t>
            </w:r>
          </w:p>
          <w:p w14:paraId="0E1B1CD8" w14:textId="77777777" w:rsidR="00B07402" w:rsidRDefault="00B07402" w:rsidP="00B07402">
            <w:r>
              <w:t>- Er is rekening gehouden</w:t>
            </w:r>
          </w:p>
          <w:p w14:paraId="6C9AF27E" w14:textId="412E46B6" w:rsidR="00B07402" w:rsidRDefault="00B07402" w:rsidP="00B07402">
            <w:r>
              <w:t>met het doelpubliek.</w:t>
            </w:r>
          </w:p>
        </w:tc>
      </w:tr>
      <w:tr w:rsidR="00BC5E8A" w14:paraId="753A5187" w14:textId="77777777" w:rsidTr="00BC5E8A">
        <w:tc>
          <w:tcPr>
            <w:tcW w:w="614" w:type="dxa"/>
            <w:shd w:val="clear" w:color="auto" w:fill="C5E0B3" w:themeFill="accent6" w:themeFillTint="66"/>
          </w:tcPr>
          <w:p w14:paraId="69B884FA" w14:textId="0FCFE74A" w:rsidR="00BC5E8A" w:rsidRPr="00B07402" w:rsidRDefault="00DE51F6">
            <w:pPr>
              <w:rPr>
                <w:b/>
              </w:rPr>
            </w:pPr>
            <w:r>
              <w:rPr>
                <w:b/>
              </w:rPr>
              <w:lastRenderedPageBreak/>
              <w:t>16-17</w:t>
            </w:r>
          </w:p>
        </w:tc>
        <w:tc>
          <w:tcPr>
            <w:tcW w:w="3776" w:type="dxa"/>
          </w:tcPr>
          <w:p w14:paraId="66D26BD8" w14:textId="77777777" w:rsidR="00BC5E8A" w:rsidRPr="00BC5E8A" w:rsidRDefault="00BC5E8A">
            <w:pPr>
              <w:rPr>
                <w:b/>
              </w:rPr>
            </w:pPr>
            <w:r w:rsidRPr="00BC5E8A">
              <w:rPr>
                <w:b/>
              </w:rPr>
              <w:t>ruim voldoende</w:t>
            </w:r>
          </w:p>
        </w:tc>
        <w:tc>
          <w:tcPr>
            <w:tcW w:w="567" w:type="dxa"/>
            <w:shd w:val="clear" w:color="auto" w:fill="F154F3"/>
          </w:tcPr>
          <w:p w14:paraId="3180356E" w14:textId="1BA9690B" w:rsidR="00BC5E8A" w:rsidRPr="00BC5E8A" w:rsidRDefault="00B07402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110" w:type="dxa"/>
          </w:tcPr>
          <w:p w14:paraId="1E8E8F62" w14:textId="4B668681" w:rsidR="00BC5E8A" w:rsidRDefault="009A6FC4">
            <w:r w:rsidRPr="00BC5E8A">
              <w:rPr>
                <w:b/>
              </w:rPr>
              <w:t>ruim voldoende</w:t>
            </w:r>
          </w:p>
        </w:tc>
        <w:tc>
          <w:tcPr>
            <w:tcW w:w="761" w:type="dxa"/>
            <w:shd w:val="clear" w:color="auto" w:fill="E7E6E6" w:themeFill="background2"/>
          </w:tcPr>
          <w:p w14:paraId="5E1F74F2" w14:textId="3A1238CB" w:rsidR="00BC5E8A" w:rsidRPr="00B07402" w:rsidRDefault="00B07402">
            <w:pPr>
              <w:rPr>
                <w:b/>
              </w:rPr>
            </w:pPr>
            <w:r>
              <w:rPr>
                <w:b/>
              </w:rPr>
              <w:t>10-11</w:t>
            </w:r>
          </w:p>
        </w:tc>
        <w:tc>
          <w:tcPr>
            <w:tcW w:w="3492" w:type="dxa"/>
          </w:tcPr>
          <w:p w14:paraId="77D659A7" w14:textId="3742D3DD" w:rsidR="00BC5E8A" w:rsidRDefault="009A6FC4">
            <w:r w:rsidRPr="00BC5E8A">
              <w:rPr>
                <w:b/>
              </w:rPr>
              <w:t>ruim voldoende</w:t>
            </w:r>
          </w:p>
        </w:tc>
      </w:tr>
      <w:tr w:rsidR="00BC5E8A" w14:paraId="2D0A2245" w14:textId="77777777" w:rsidTr="00BC5E8A">
        <w:tc>
          <w:tcPr>
            <w:tcW w:w="614" w:type="dxa"/>
            <w:shd w:val="clear" w:color="auto" w:fill="C5E0B3" w:themeFill="accent6" w:themeFillTint="66"/>
          </w:tcPr>
          <w:p w14:paraId="59569D9B" w14:textId="35E8AD6B" w:rsidR="00BC5E8A" w:rsidRPr="00B07402" w:rsidRDefault="00DE51F6">
            <w:pPr>
              <w:rPr>
                <w:b/>
              </w:rPr>
            </w:pPr>
            <w:r>
              <w:rPr>
                <w:b/>
              </w:rPr>
              <w:t>14-15</w:t>
            </w:r>
          </w:p>
        </w:tc>
        <w:tc>
          <w:tcPr>
            <w:tcW w:w="3776" w:type="dxa"/>
          </w:tcPr>
          <w:p w14:paraId="6AE91CFF" w14:textId="77777777" w:rsidR="00504B70" w:rsidRPr="00504B70" w:rsidRDefault="00504B70" w:rsidP="00504B70">
            <w:pPr>
              <w:rPr>
                <w:b/>
              </w:rPr>
            </w:pPr>
            <w:r w:rsidRPr="00504B70">
              <w:rPr>
                <w:b/>
              </w:rPr>
              <w:t>Voldoende</w:t>
            </w:r>
          </w:p>
          <w:p w14:paraId="0C0A4CBD" w14:textId="77777777" w:rsidR="00504B70" w:rsidRDefault="00504B70" w:rsidP="00504B70">
            <w:r>
              <w:t>- De lezer kan de aansluiting</w:t>
            </w:r>
          </w:p>
          <w:p w14:paraId="022EA9EF" w14:textId="77777777" w:rsidR="00504B70" w:rsidRDefault="00504B70" w:rsidP="00504B70">
            <w:r>
              <w:t>tussen de inhoud van het</w:t>
            </w:r>
          </w:p>
          <w:p w14:paraId="5339DCF0" w14:textId="77777777" w:rsidR="00504B70" w:rsidRDefault="00504B70" w:rsidP="00504B70">
            <w:r>
              <w:t>betoog en de opdracht zien.</w:t>
            </w:r>
          </w:p>
          <w:p w14:paraId="6DDDB5FC" w14:textId="77777777" w:rsidR="00504B70" w:rsidRDefault="00504B70" w:rsidP="00504B70">
            <w:r>
              <w:t>- De tekst van de kandidaat</w:t>
            </w:r>
          </w:p>
          <w:p w14:paraId="6D9B6A5F" w14:textId="77777777" w:rsidR="00504B70" w:rsidRDefault="00504B70" w:rsidP="00504B70">
            <w:r>
              <w:t>bevat een titel</w:t>
            </w:r>
          </w:p>
          <w:p w14:paraId="7E4CB904" w14:textId="77777777" w:rsidR="00504B70" w:rsidRDefault="00504B70" w:rsidP="00504B70">
            <w:r>
              <w:t>- De kandidaat neemt,</w:t>
            </w:r>
          </w:p>
          <w:p w14:paraId="6062CE0E" w14:textId="77777777" w:rsidR="00BC5E8A" w:rsidRDefault="00504B70" w:rsidP="00504B70">
            <w:r>
              <w:t>misschien niet erg sterk, wél een standpunt in over de stellingen.</w:t>
            </w:r>
          </w:p>
          <w:p w14:paraId="4987D5D0" w14:textId="77777777" w:rsidR="00504B70" w:rsidRDefault="00504B70" w:rsidP="00504B70">
            <w:r>
              <w:t>- Er wordt een beperkt aantal argumenten naar voren gebracht. De argumenten zijn van minimale kwaliteit (enigszins relevant e/o overtuigend e/o gevarieerd).</w:t>
            </w:r>
          </w:p>
          <w:p w14:paraId="7B226786" w14:textId="72821A5B" w:rsidR="00504B70" w:rsidRDefault="00504B70" w:rsidP="00504B70">
            <w:r>
              <w:t xml:space="preserve">- De kandidaat legt een minimale relatie met </w:t>
            </w:r>
            <w:r w:rsidR="008F5A03">
              <w:t xml:space="preserve">gelezen romans en </w:t>
            </w:r>
            <w:r>
              <w:t xml:space="preserve">persoonlijke </w:t>
            </w:r>
            <w:r w:rsidR="008F5A03">
              <w:t>lees</w:t>
            </w:r>
            <w:r>
              <w:t>ervaringen.</w:t>
            </w:r>
          </w:p>
          <w:p w14:paraId="71EA6D26" w14:textId="77777777" w:rsidR="00504B70" w:rsidRDefault="00504B70" w:rsidP="00504B70"/>
        </w:tc>
        <w:tc>
          <w:tcPr>
            <w:tcW w:w="567" w:type="dxa"/>
            <w:shd w:val="clear" w:color="auto" w:fill="F154F3"/>
          </w:tcPr>
          <w:p w14:paraId="496A332E" w14:textId="4D2F94F3" w:rsidR="00BC5E8A" w:rsidRPr="00BC5E8A" w:rsidRDefault="00B07402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110" w:type="dxa"/>
          </w:tcPr>
          <w:p w14:paraId="62C73E03" w14:textId="77777777" w:rsidR="009A6FC4" w:rsidRPr="009A6FC4" w:rsidRDefault="009A6FC4" w:rsidP="009A6FC4">
            <w:pPr>
              <w:rPr>
                <w:b/>
              </w:rPr>
            </w:pPr>
            <w:r w:rsidRPr="009A6FC4">
              <w:rPr>
                <w:b/>
              </w:rPr>
              <w:t>Voldoende</w:t>
            </w:r>
          </w:p>
          <w:p w14:paraId="10A2F241" w14:textId="77777777" w:rsidR="009A6FC4" w:rsidRDefault="009A6FC4" w:rsidP="009A6FC4">
            <w:r>
              <w:t>- De structuur van de tekst</w:t>
            </w:r>
          </w:p>
          <w:p w14:paraId="56345013" w14:textId="77777777" w:rsidR="009A6FC4" w:rsidRDefault="009A6FC4" w:rsidP="009A6FC4">
            <w:r>
              <w:t>voldoet in minimale, maar nog net aanvaardbare mate aan de standaarden voor een betoog.</w:t>
            </w:r>
          </w:p>
          <w:p w14:paraId="2FF0C60A" w14:textId="77777777" w:rsidR="009A6FC4" w:rsidRDefault="009A6FC4" w:rsidP="009A6FC4">
            <w:r>
              <w:t>- Inleiding en slot zijn nog net als zodanig te herkennen.</w:t>
            </w:r>
          </w:p>
          <w:p w14:paraId="42EA3F01" w14:textId="77777777" w:rsidR="009A6FC4" w:rsidRDefault="009A6FC4" w:rsidP="009A6FC4">
            <w:r>
              <w:t>- De alinea-indeling is her en</w:t>
            </w:r>
          </w:p>
          <w:p w14:paraId="0A3A469A" w14:textId="54854DDB" w:rsidR="00BC5E8A" w:rsidRDefault="009A6FC4" w:rsidP="009A6FC4">
            <w:r>
              <w:t>der discutabel (niet altijd</w:t>
            </w:r>
            <w:r>
              <w:t xml:space="preserve"> </w:t>
            </w:r>
            <w:r w:rsidRPr="009A6FC4">
              <w:t>duidelijke kernboodschap per alinea e/o onderlinge relaties tussen alinea’s zijn niet altijd duidelijk e/o soms geen of onjuist gebruik van signaalwoorden).</w:t>
            </w:r>
          </w:p>
        </w:tc>
        <w:tc>
          <w:tcPr>
            <w:tcW w:w="761" w:type="dxa"/>
            <w:shd w:val="clear" w:color="auto" w:fill="E7E6E6" w:themeFill="background2"/>
          </w:tcPr>
          <w:p w14:paraId="78B34215" w14:textId="6819A12E" w:rsidR="00BC5E8A" w:rsidRPr="00B07402" w:rsidRDefault="00B07402">
            <w:pPr>
              <w:rPr>
                <w:b/>
              </w:rPr>
            </w:pPr>
            <w:r>
              <w:rPr>
                <w:b/>
              </w:rPr>
              <w:t>8-9</w:t>
            </w:r>
          </w:p>
        </w:tc>
        <w:tc>
          <w:tcPr>
            <w:tcW w:w="3492" w:type="dxa"/>
          </w:tcPr>
          <w:p w14:paraId="00D32C9E" w14:textId="77777777" w:rsidR="009A6FC4" w:rsidRPr="009A6FC4" w:rsidRDefault="009A6FC4" w:rsidP="009A6FC4">
            <w:pPr>
              <w:rPr>
                <w:b/>
              </w:rPr>
            </w:pPr>
            <w:r w:rsidRPr="009A6FC4">
              <w:rPr>
                <w:b/>
              </w:rPr>
              <w:t>Voldoende</w:t>
            </w:r>
          </w:p>
          <w:p w14:paraId="40635A41" w14:textId="77777777" w:rsidR="009A6FC4" w:rsidRDefault="009A6FC4" w:rsidP="009A6FC4">
            <w:r>
              <w:t>- Zinsformulering,</w:t>
            </w:r>
          </w:p>
          <w:p w14:paraId="3E8A3393" w14:textId="77777777" w:rsidR="009A6FC4" w:rsidRDefault="009A6FC4" w:rsidP="009A6FC4">
            <w:r>
              <w:t>grammaticale constructies, spelling en interpunctie voldoen in minimale, maar nog net aanvaardbare mate aan algemene standaarden.</w:t>
            </w:r>
          </w:p>
          <w:p w14:paraId="4DC9F234" w14:textId="77777777" w:rsidR="009A6FC4" w:rsidRDefault="009A6FC4" w:rsidP="009A6FC4">
            <w:r>
              <w:t>- De tekst bevat fouten. Er is de nodige ruimte voor</w:t>
            </w:r>
            <w:r>
              <w:t xml:space="preserve"> </w:t>
            </w:r>
            <w:r>
              <w:t>verbetering.</w:t>
            </w:r>
          </w:p>
          <w:p w14:paraId="575D9360" w14:textId="77777777" w:rsidR="009A6FC4" w:rsidRDefault="009A6FC4" w:rsidP="009A6FC4">
            <w:r>
              <w:t>- Het woordgebruik is</w:t>
            </w:r>
          </w:p>
          <w:p w14:paraId="5A3C51EB" w14:textId="77777777" w:rsidR="00BC5E8A" w:rsidRDefault="009A6FC4" w:rsidP="009A6FC4">
            <w:r>
              <w:t>overwegend passend.</w:t>
            </w:r>
          </w:p>
          <w:p w14:paraId="0FFB0C0E" w14:textId="64BFA9E0" w:rsidR="009A6FC4" w:rsidRDefault="009A6FC4" w:rsidP="009A6FC4">
            <w:r>
              <w:t>-</w:t>
            </w:r>
            <w:r w:rsidRPr="009A6FC4">
              <w:t>Basale, alledaagse woordenschat, weinig variatie, veel herhaling, maar voldoende passend bij het doelpubliek.</w:t>
            </w:r>
          </w:p>
        </w:tc>
      </w:tr>
      <w:tr w:rsidR="00BC5E8A" w14:paraId="45D69501" w14:textId="77777777" w:rsidTr="00BC5E8A">
        <w:tc>
          <w:tcPr>
            <w:tcW w:w="614" w:type="dxa"/>
            <w:shd w:val="clear" w:color="auto" w:fill="C5E0B3" w:themeFill="accent6" w:themeFillTint="66"/>
          </w:tcPr>
          <w:p w14:paraId="78D178D8" w14:textId="40BD5BE8" w:rsidR="00BC5E8A" w:rsidRPr="00B07402" w:rsidRDefault="002E512B">
            <w:pPr>
              <w:rPr>
                <w:b/>
              </w:rPr>
            </w:pPr>
            <w:r>
              <w:rPr>
                <w:b/>
              </w:rPr>
              <w:t>9</w:t>
            </w:r>
            <w:r w:rsidR="00DE51F6">
              <w:rPr>
                <w:b/>
              </w:rPr>
              <w:t>-1</w:t>
            </w:r>
            <w:r>
              <w:rPr>
                <w:b/>
              </w:rPr>
              <w:t>3</w:t>
            </w:r>
          </w:p>
        </w:tc>
        <w:tc>
          <w:tcPr>
            <w:tcW w:w="3776" w:type="dxa"/>
          </w:tcPr>
          <w:p w14:paraId="1715F720" w14:textId="77777777" w:rsidR="00504B70" w:rsidRPr="00504B70" w:rsidRDefault="00504B70" w:rsidP="00504B70">
            <w:pPr>
              <w:rPr>
                <w:b/>
              </w:rPr>
            </w:pPr>
            <w:r w:rsidRPr="00504B70">
              <w:rPr>
                <w:b/>
              </w:rPr>
              <w:t>Zwak-onvoldoende</w:t>
            </w:r>
          </w:p>
          <w:p w14:paraId="40B63575" w14:textId="77777777" w:rsidR="00504B70" w:rsidRDefault="00504B70" w:rsidP="00504B70">
            <w:r>
              <w:t>- De inhoud van het betoog</w:t>
            </w:r>
          </w:p>
          <w:p w14:paraId="292D9123" w14:textId="77777777" w:rsidR="00504B70" w:rsidRDefault="00504B70" w:rsidP="00504B70">
            <w:r>
              <w:t>sluit onvoldoende aan op de</w:t>
            </w:r>
          </w:p>
          <w:p w14:paraId="5425B811" w14:textId="77777777" w:rsidR="00504B70" w:rsidRDefault="00504B70" w:rsidP="00504B70">
            <w:r>
              <w:t>opdracht.</w:t>
            </w:r>
          </w:p>
          <w:p w14:paraId="46134189" w14:textId="77777777" w:rsidR="00504B70" w:rsidRDefault="00504B70" w:rsidP="00504B70">
            <w:r>
              <w:t>- De titel van de tekst van de</w:t>
            </w:r>
          </w:p>
          <w:p w14:paraId="6BC60B0B" w14:textId="77777777" w:rsidR="00504B70" w:rsidRDefault="00504B70" w:rsidP="00504B70">
            <w:r>
              <w:t>kandidaat dekt</w:t>
            </w:r>
          </w:p>
          <w:p w14:paraId="27A2A2E1" w14:textId="77777777" w:rsidR="00504B70" w:rsidRDefault="00504B70" w:rsidP="00504B70">
            <w:r>
              <w:t>onvoldoende/niet de lading.</w:t>
            </w:r>
          </w:p>
          <w:p w14:paraId="254F4B36" w14:textId="77777777" w:rsidR="00504B70" w:rsidRDefault="00504B70" w:rsidP="00504B70">
            <w:r>
              <w:t>- De kandidaat heeft geen</w:t>
            </w:r>
          </w:p>
          <w:p w14:paraId="6E05164E" w14:textId="77777777" w:rsidR="00504B70" w:rsidRDefault="00504B70" w:rsidP="00504B70">
            <w:r>
              <w:t>(duidelijk) standpunt ingenomen over de stellingen of refereert slechts aan één van beide stellingen.</w:t>
            </w:r>
          </w:p>
          <w:p w14:paraId="47039D76" w14:textId="77777777" w:rsidR="00BC5E8A" w:rsidRDefault="00504B70" w:rsidP="00504B70">
            <w:r>
              <w:t>- Er worden weinig argumenten naar voren gebracht. Argumenten zijn onduidelijk en/of niet relevant.</w:t>
            </w:r>
          </w:p>
          <w:p w14:paraId="5435974F" w14:textId="7DF2A9F3" w:rsidR="008F5A03" w:rsidRDefault="008F5A03" w:rsidP="00504B70">
            <w:r>
              <w:t>- Er wordt nauwelijks of geen relatie gelegd met gelezen romans.</w:t>
            </w:r>
          </w:p>
        </w:tc>
        <w:tc>
          <w:tcPr>
            <w:tcW w:w="567" w:type="dxa"/>
            <w:shd w:val="clear" w:color="auto" w:fill="F154F3"/>
          </w:tcPr>
          <w:p w14:paraId="26FA9DF9" w14:textId="349B1D39" w:rsidR="00BC5E8A" w:rsidRPr="00BC5E8A" w:rsidRDefault="00B07402">
            <w:pPr>
              <w:rPr>
                <w:b/>
              </w:rPr>
            </w:pPr>
            <w:r>
              <w:rPr>
                <w:b/>
              </w:rPr>
              <w:t>4-5</w:t>
            </w:r>
          </w:p>
        </w:tc>
        <w:tc>
          <w:tcPr>
            <w:tcW w:w="4110" w:type="dxa"/>
          </w:tcPr>
          <w:p w14:paraId="331FC6C8" w14:textId="77777777" w:rsidR="00B07402" w:rsidRPr="00B07402" w:rsidRDefault="00B07402" w:rsidP="00B07402">
            <w:pPr>
              <w:rPr>
                <w:b/>
              </w:rPr>
            </w:pPr>
            <w:r w:rsidRPr="00B07402">
              <w:rPr>
                <w:b/>
              </w:rPr>
              <w:t>Zwak-onvoldoende</w:t>
            </w:r>
          </w:p>
          <w:p w14:paraId="6519B926" w14:textId="77777777" w:rsidR="00B07402" w:rsidRDefault="00B07402" w:rsidP="00B07402">
            <w:r>
              <w:t>- De structuur van de tekst</w:t>
            </w:r>
          </w:p>
          <w:p w14:paraId="26E0E67C" w14:textId="77777777" w:rsidR="00B07402" w:rsidRDefault="00B07402" w:rsidP="00B07402">
            <w:r>
              <w:t>komt onvoldoende tegemoet aan de standaarden voor een betoog.</w:t>
            </w:r>
          </w:p>
          <w:p w14:paraId="1CF6EA4E" w14:textId="77777777" w:rsidR="00B07402" w:rsidRDefault="00B07402" w:rsidP="00B07402">
            <w:r>
              <w:t>- Onvoldoende inleiding en/of slot.</w:t>
            </w:r>
          </w:p>
          <w:p w14:paraId="778B1EFD" w14:textId="47878236" w:rsidR="00BC5E8A" w:rsidRDefault="00B07402" w:rsidP="00B07402">
            <w:r>
              <w:t>- Onduidelijke en/of ongeschikte alinea-indeling.</w:t>
            </w:r>
          </w:p>
        </w:tc>
        <w:tc>
          <w:tcPr>
            <w:tcW w:w="761" w:type="dxa"/>
            <w:shd w:val="clear" w:color="auto" w:fill="E7E6E6" w:themeFill="background2"/>
          </w:tcPr>
          <w:p w14:paraId="2F30BF54" w14:textId="3A494EF5" w:rsidR="00BC5E8A" w:rsidRPr="00B07402" w:rsidRDefault="00B07402">
            <w:pPr>
              <w:rPr>
                <w:b/>
              </w:rPr>
            </w:pPr>
            <w:r>
              <w:rPr>
                <w:b/>
              </w:rPr>
              <w:t>5-7</w:t>
            </w:r>
          </w:p>
        </w:tc>
        <w:tc>
          <w:tcPr>
            <w:tcW w:w="3492" w:type="dxa"/>
          </w:tcPr>
          <w:p w14:paraId="71F3F65B" w14:textId="77777777" w:rsidR="00BC5E8A" w:rsidRDefault="00B07402">
            <w:r w:rsidRPr="00B07402">
              <w:rPr>
                <w:b/>
              </w:rPr>
              <w:t>Zwak-onvoldoende</w:t>
            </w:r>
            <w:r w:rsidRPr="00B07402">
              <w:t xml:space="preserve"> Zinsformulering, grammaticale constructies, spelling en interpunctie bevatten storende fouten die de boodschap ondermijnen.</w:t>
            </w:r>
          </w:p>
          <w:p w14:paraId="7C28D73F" w14:textId="17C73500" w:rsidR="00B07402" w:rsidRDefault="00B07402" w:rsidP="00B07402">
            <w:r>
              <w:t>D</w:t>
            </w:r>
            <w:r w:rsidRPr="00B07402">
              <w:t>e gehanteerde woordenschat is te beperkt en onvoldoende precies om recht te doen aan de opdracht en het doelpubliek</w:t>
            </w:r>
          </w:p>
        </w:tc>
      </w:tr>
      <w:tr w:rsidR="00BC5E8A" w:rsidRPr="009A6FC4" w14:paraId="5EB7A673" w14:textId="77777777" w:rsidTr="00BC5E8A">
        <w:tc>
          <w:tcPr>
            <w:tcW w:w="614" w:type="dxa"/>
            <w:shd w:val="clear" w:color="auto" w:fill="C5E0B3" w:themeFill="accent6" w:themeFillTint="66"/>
          </w:tcPr>
          <w:p w14:paraId="541F30C9" w14:textId="611AC4DB" w:rsidR="00BC5E8A" w:rsidRPr="00B07402" w:rsidRDefault="003011E2">
            <w:pPr>
              <w:rPr>
                <w:b/>
              </w:rPr>
            </w:pPr>
            <w:r>
              <w:rPr>
                <w:b/>
              </w:rPr>
              <w:t>3</w:t>
            </w:r>
            <w:r w:rsidR="002E512B">
              <w:rPr>
                <w:b/>
              </w:rPr>
              <w:t>-8</w:t>
            </w:r>
          </w:p>
        </w:tc>
        <w:tc>
          <w:tcPr>
            <w:tcW w:w="3776" w:type="dxa"/>
          </w:tcPr>
          <w:p w14:paraId="4B9F7EAA" w14:textId="3E11E667" w:rsidR="00BC5E8A" w:rsidRPr="009A6FC4" w:rsidRDefault="009A6FC4">
            <w:pPr>
              <w:rPr>
                <w:b/>
              </w:rPr>
            </w:pPr>
            <w:r w:rsidRPr="009A6FC4">
              <w:rPr>
                <w:b/>
              </w:rPr>
              <w:t>Zeer zwak-zwaar onvoldoende</w:t>
            </w:r>
          </w:p>
        </w:tc>
        <w:tc>
          <w:tcPr>
            <w:tcW w:w="567" w:type="dxa"/>
            <w:shd w:val="clear" w:color="auto" w:fill="F154F3"/>
          </w:tcPr>
          <w:p w14:paraId="40CB0BF6" w14:textId="569CAD74" w:rsidR="00BC5E8A" w:rsidRPr="009A6FC4" w:rsidRDefault="002E512B">
            <w:pPr>
              <w:rPr>
                <w:b/>
              </w:rPr>
            </w:pPr>
            <w:r>
              <w:rPr>
                <w:b/>
              </w:rPr>
              <w:t>1</w:t>
            </w:r>
            <w:r w:rsidR="00B07402">
              <w:rPr>
                <w:b/>
              </w:rPr>
              <w:t>-3</w:t>
            </w:r>
          </w:p>
        </w:tc>
        <w:tc>
          <w:tcPr>
            <w:tcW w:w="4110" w:type="dxa"/>
          </w:tcPr>
          <w:p w14:paraId="4896ABCA" w14:textId="18D4E65A" w:rsidR="00BC5E8A" w:rsidRPr="009A6FC4" w:rsidRDefault="009A6FC4">
            <w:pPr>
              <w:rPr>
                <w:b/>
              </w:rPr>
            </w:pPr>
            <w:r w:rsidRPr="009A6FC4">
              <w:rPr>
                <w:b/>
              </w:rPr>
              <w:t>Zeer zwak-zwaar onvoldoende</w:t>
            </w:r>
          </w:p>
        </w:tc>
        <w:tc>
          <w:tcPr>
            <w:tcW w:w="761" w:type="dxa"/>
            <w:shd w:val="clear" w:color="auto" w:fill="E7E6E6" w:themeFill="background2"/>
          </w:tcPr>
          <w:p w14:paraId="574952E7" w14:textId="355B8870" w:rsidR="00BC5E8A" w:rsidRPr="009A6FC4" w:rsidRDefault="002E512B">
            <w:pPr>
              <w:rPr>
                <w:b/>
              </w:rPr>
            </w:pPr>
            <w:r>
              <w:rPr>
                <w:b/>
              </w:rPr>
              <w:t>1</w:t>
            </w:r>
            <w:r w:rsidR="00B07402">
              <w:rPr>
                <w:b/>
              </w:rPr>
              <w:t>-4</w:t>
            </w:r>
          </w:p>
        </w:tc>
        <w:tc>
          <w:tcPr>
            <w:tcW w:w="3492" w:type="dxa"/>
          </w:tcPr>
          <w:p w14:paraId="32FE3EB0" w14:textId="2BDCDB30" w:rsidR="00BC5E8A" w:rsidRPr="009A6FC4" w:rsidRDefault="009A6FC4">
            <w:pPr>
              <w:rPr>
                <w:b/>
              </w:rPr>
            </w:pPr>
            <w:r w:rsidRPr="009A6FC4">
              <w:rPr>
                <w:b/>
              </w:rPr>
              <w:t>Zeer zwak-zwaar onvoldoende</w:t>
            </w:r>
          </w:p>
        </w:tc>
      </w:tr>
      <w:tr w:rsidR="003011E2" w:rsidRPr="009A6FC4" w14:paraId="10CE041E" w14:textId="77777777" w:rsidTr="00BC5E8A">
        <w:tc>
          <w:tcPr>
            <w:tcW w:w="614" w:type="dxa"/>
            <w:shd w:val="clear" w:color="auto" w:fill="C5E0B3" w:themeFill="accent6" w:themeFillTint="66"/>
          </w:tcPr>
          <w:p w14:paraId="0852C638" w14:textId="5AFEEDB5" w:rsidR="003011E2" w:rsidRDefault="003011E2">
            <w:pPr>
              <w:rPr>
                <w:b/>
              </w:rPr>
            </w:pPr>
            <w:r>
              <w:rPr>
                <w:b/>
              </w:rPr>
              <w:t>0-2</w:t>
            </w:r>
          </w:p>
        </w:tc>
        <w:tc>
          <w:tcPr>
            <w:tcW w:w="3776" w:type="dxa"/>
          </w:tcPr>
          <w:p w14:paraId="6A8B084A" w14:textId="7A0C0E57" w:rsidR="003011E2" w:rsidRPr="003011E2" w:rsidRDefault="003011E2">
            <w:r w:rsidRPr="003011E2">
              <w:t>De kandidaat heeft (nagenoeg) niets geschreven.</w:t>
            </w:r>
          </w:p>
        </w:tc>
        <w:tc>
          <w:tcPr>
            <w:tcW w:w="567" w:type="dxa"/>
            <w:shd w:val="clear" w:color="auto" w:fill="F154F3"/>
          </w:tcPr>
          <w:p w14:paraId="72C9F6B1" w14:textId="64834313" w:rsidR="003011E2" w:rsidRDefault="003011E2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110" w:type="dxa"/>
          </w:tcPr>
          <w:p w14:paraId="4909CF26" w14:textId="2BF00C0D" w:rsidR="003011E2" w:rsidRPr="003011E2" w:rsidRDefault="003011E2">
            <w:r w:rsidRPr="003011E2">
              <w:t>De kandidaat heeft (nagenoeg) niets geschreven.</w:t>
            </w:r>
          </w:p>
        </w:tc>
        <w:tc>
          <w:tcPr>
            <w:tcW w:w="761" w:type="dxa"/>
            <w:shd w:val="clear" w:color="auto" w:fill="E7E6E6" w:themeFill="background2"/>
          </w:tcPr>
          <w:p w14:paraId="185CBF8C" w14:textId="00F22508" w:rsidR="003011E2" w:rsidRDefault="003011E2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492" w:type="dxa"/>
          </w:tcPr>
          <w:p w14:paraId="392D1010" w14:textId="278B1CDB" w:rsidR="003011E2" w:rsidRPr="003011E2" w:rsidRDefault="003011E2">
            <w:r w:rsidRPr="003011E2">
              <w:t>De kandidaat heeft (nagenoeg) niets geschreven.</w:t>
            </w:r>
          </w:p>
        </w:tc>
      </w:tr>
    </w:tbl>
    <w:p w14:paraId="467972AD" w14:textId="77777777" w:rsidR="00D7342A" w:rsidRPr="009A6FC4" w:rsidRDefault="00D7342A">
      <w:pPr>
        <w:rPr>
          <w:b/>
        </w:rPr>
      </w:pPr>
    </w:p>
    <w:sectPr w:rsidR="00D7342A" w:rsidRPr="009A6FC4" w:rsidSect="00D7342A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E7677B"/>
    <w:multiLevelType w:val="hybridMultilevel"/>
    <w:tmpl w:val="1DE2D75E"/>
    <w:lvl w:ilvl="0" w:tplc="A426D2A2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4622C4"/>
    <w:multiLevelType w:val="hybridMultilevel"/>
    <w:tmpl w:val="78523D14"/>
    <w:lvl w:ilvl="0" w:tplc="8DCC2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A7321B"/>
    <w:multiLevelType w:val="hybridMultilevel"/>
    <w:tmpl w:val="F9FCE602"/>
    <w:lvl w:ilvl="0" w:tplc="A4ACDC82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42A"/>
    <w:rsid w:val="00065987"/>
    <w:rsid w:val="0007311F"/>
    <w:rsid w:val="0023224A"/>
    <w:rsid w:val="002E512B"/>
    <w:rsid w:val="003011E2"/>
    <w:rsid w:val="00322889"/>
    <w:rsid w:val="00504B70"/>
    <w:rsid w:val="005523B2"/>
    <w:rsid w:val="00564CFA"/>
    <w:rsid w:val="0077146D"/>
    <w:rsid w:val="008F5A03"/>
    <w:rsid w:val="009A6FC4"/>
    <w:rsid w:val="00B07402"/>
    <w:rsid w:val="00BC5E8A"/>
    <w:rsid w:val="00C93ABF"/>
    <w:rsid w:val="00D7342A"/>
    <w:rsid w:val="00DE51F6"/>
    <w:rsid w:val="00E2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0C7E08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4C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A6F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688</Words>
  <Characters>3927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SCHAIK Danielle (IXL-Teacher)</dc:creator>
  <cp:keywords/>
  <dc:description/>
  <cp:lastModifiedBy>VAN SCHAIK Danielle (IXL-Teacher)</cp:lastModifiedBy>
  <cp:revision>4</cp:revision>
  <dcterms:created xsi:type="dcterms:W3CDTF">2020-09-05T15:02:00Z</dcterms:created>
  <dcterms:modified xsi:type="dcterms:W3CDTF">2020-09-05T15:44:00Z</dcterms:modified>
</cp:coreProperties>
</file>