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elraster"/>
        <w:tblW w:w="0" w:type="auto"/>
        <w:tblLook w:val="04A0" w:firstRow="1" w:lastRow="0" w:firstColumn="1" w:lastColumn="0" w:noHBand="0" w:noVBand="1"/>
      </w:tblPr>
      <w:tblGrid>
        <w:gridCol w:w="495"/>
        <w:gridCol w:w="3866"/>
        <w:gridCol w:w="5215"/>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5E4EEF"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5E4EEF"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proofErr w:type="spellStart"/>
            <w:r w:rsidRPr="006469DA">
              <w:t>Naam</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5E4EEF">
              <w:t xml:space="preserve">Fleur </w:t>
            </w:r>
            <w:proofErr w:type="spellStart"/>
            <w:r w:rsidR="005E4EEF">
              <w:t>Meijs-Perneel</w:t>
            </w:r>
            <w:proofErr w:type="spellEnd"/>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hyperlink r:id="rId6" w:history="1">
              <w:r w:rsidR="005E4EEF" w:rsidRPr="003E68B5">
                <w:rPr>
                  <w:rStyle w:val="Hyperlink"/>
                </w:rPr>
                <w:t>fmeijs@usgym.nl</w:t>
              </w:r>
            </w:hyperlink>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proofErr w:type="spellStart"/>
            <w:r w:rsidRPr="006469DA">
              <w:t>Naam</w:t>
            </w:r>
            <w:proofErr w:type="spellEnd"/>
            <w:r w:rsidRPr="006469DA">
              <w:t xml:space="preserve"> school</w:t>
            </w:r>
          </w:p>
        </w:tc>
        <w:tc>
          <w:tcPr>
            <w:tcW w:w="5215" w:type="dxa"/>
            <w:hideMark/>
          </w:tcPr>
          <w:p w:rsidR="006469DA" w:rsidRPr="006469DA" w:rsidRDefault="006469DA">
            <w:r w:rsidRPr="006469DA">
              <w:t> </w:t>
            </w:r>
            <w:proofErr w:type="spellStart"/>
            <w:r w:rsidR="005E4EEF">
              <w:t>Utrechts</w:t>
            </w:r>
            <w:proofErr w:type="spellEnd"/>
            <w:r w:rsidR="005E4EEF">
              <w:t xml:space="preserve"> </w:t>
            </w:r>
            <w:proofErr w:type="spellStart"/>
            <w:r w:rsidR="005E4EEF">
              <w:t>Stedelijk</w:t>
            </w:r>
            <w:proofErr w:type="spellEnd"/>
            <w:r w:rsidR="005E4EEF">
              <w:t xml:space="preserve"> Gymnasium</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hyperlink r:id="rId7" w:history="1">
              <w:r w:rsidR="005E4EEF" w:rsidRPr="003E68B5">
                <w:rPr>
                  <w:rStyle w:val="Hyperlink"/>
                </w:rPr>
                <w:t>fmeijs@usgym.nl</w:t>
              </w:r>
            </w:hyperlink>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proofErr w:type="gramStart"/>
            <w:r w:rsidR="005E4EEF">
              <w:rPr>
                <w:lang w:val="nl-NL"/>
              </w:rPr>
              <w:t>vwo</w:t>
            </w:r>
            <w:proofErr w:type="gramEnd"/>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5E4EEF"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5E4EEF"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5E4EEF" w:rsidTr="005E4EEF">
        <w:trPr>
          <w:trHeight w:val="2004"/>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 xml:space="preserve">Kolom 2: Noem de taak of </w:t>
            </w:r>
            <w:proofErr w:type="spellStart"/>
            <w:r w:rsidRPr="006469DA">
              <w:rPr>
                <w:lang w:val="nl-NL"/>
              </w:rPr>
              <w:t>the</w:t>
            </w:r>
            <w:proofErr w:type="spellEnd"/>
            <w:r w:rsidRPr="006469DA">
              <w:rPr>
                <w:lang w:val="nl-NL"/>
              </w:rPr>
              <w:t xml:space="preserv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5E4EEF"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proofErr w:type="spellStart"/>
            <w:r w:rsidRPr="006469DA">
              <w:rPr>
                <w:b/>
                <w:bCs/>
              </w:rPr>
              <w:t>Naam</w:t>
            </w:r>
            <w:proofErr w:type="spellEnd"/>
            <w:r w:rsidRPr="006469DA">
              <w:rPr>
                <w:b/>
                <w:bCs/>
              </w:rPr>
              <w:t xml:space="preserve">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469DA"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5E4EEF" w:rsidP="00080EB3">
            <w:proofErr w:type="spellStart"/>
            <w:r w:rsidRPr="005E4EEF">
              <w:rPr>
                <w:i/>
              </w:rPr>
              <w:t>Poëzie</w:t>
            </w:r>
            <w:proofErr w:type="spellEnd"/>
            <w:r w:rsidRPr="005E4EEF">
              <w:rPr>
                <w:i/>
              </w:rPr>
              <w:t xml:space="preserve"> </w:t>
            </w:r>
            <w:r>
              <w:t>(</w:t>
            </w:r>
            <w:proofErr w:type="spellStart"/>
            <w:r>
              <w:t>leesvaardigheid</w:t>
            </w:r>
            <w:proofErr w:type="spellEnd"/>
            <w:r>
              <w:t xml:space="preserve">, </w:t>
            </w:r>
            <w:proofErr w:type="spellStart"/>
            <w:r>
              <w:t>literatuur</w:t>
            </w:r>
            <w:proofErr w:type="spellEnd"/>
            <w:r>
              <w:t>)</w:t>
            </w:r>
          </w:p>
        </w:tc>
        <w:tc>
          <w:tcPr>
            <w:tcW w:w="5215" w:type="dxa"/>
            <w:hideMark/>
          </w:tcPr>
          <w:p w:rsidR="00080EB3" w:rsidRPr="006469DA" w:rsidRDefault="005E4EEF" w:rsidP="00080EB3">
            <w:proofErr w:type="spellStart"/>
            <w:r>
              <w:t>Literatuur</w:t>
            </w:r>
            <w:proofErr w:type="spellEnd"/>
            <w:r>
              <w:t xml:space="preserve">, </w:t>
            </w:r>
            <w:proofErr w:type="spellStart"/>
            <w:r>
              <w:t>leesvaardigheid</w:t>
            </w:r>
            <w:proofErr w:type="spellEnd"/>
          </w:p>
        </w:tc>
      </w:tr>
      <w:tr w:rsidR="00080EB3" w:rsidRPr="006469DA" w:rsidTr="00080EB3">
        <w:trPr>
          <w:trHeight w:val="288"/>
        </w:trPr>
        <w:tc>
          <w:tcPr>
            <w:tcW w:w="0" w:type="auto"/>
            <w:noWrap/>
            <w:hideMark/>
          </w:tcPr>
          <w:p w:rsidR="00080EB3" w:rsidRPr="006469DA" w:rsidRDefault="00080EB3" w:rsidP="00080EB3">
            <w:r w:rsidRPr="006469DA">
              <w:t>2</w:t>
            </w:r>
          </w:p>
        </w:tc>
        <w:tc>
          <w:tcPr>
            <w:tcW w:w="3866" w:type="dxa"/>
          </w:tcPr>
          <w:p w:rsidR="00080EB3" w:rsidRPr="005E4EEF" w:rsidRDefault="005E4EEF" w:rsidP="00080EB3">
            <w:pPr>
              <w:rPr>
                <w:lang w:val="nl-NL"/>
              </w:rPr>
            </w:pPr>
            <w:r w:rsidRPr="005E4EEF">
              <w:rPr>
                <w:i/>
                <w:lang w:val="nl-NL"/>
              </w:rPr>
              <w:t>Betogende voordracht</w:t>
            </w:r>
            <w:r w:rsidRPr="005E4EEF">
              <w:rPr>
                <w:lang w:val="nl-NL"/>
              </w:rPr>
              <w:t xml:space="preserve"> (argumenteren, spreekvaardigheid, documenteren, luisteren)</w:t>
            </w:r>
          </w:p>
        </w:tc>
        <w:tc>
          <w:tcPr>
            <w:tcW w:w="5215" w:type="dxa"/>
            <w:hideMark/>
          </w:tcPr>
          <w:p w:rsidR="00080EB3" w:rsidRPr="006469DA" w:rsidRDefault="005E4EEF" w:rsidP="00080EB3">
            <w:proofErr w:type="spellStart"/>
            <w:r>
              <w:t>Argumenteren</w:t>
            </w:r>
            <w:proofErr w:type="spellEnd"/>
            <w:r>
              <w:t xml:space="preserve">, </w:t>
            </w:r>
            <w:proofErr w:type="spellStart"/>
            <w:r>
              <w:t>schrijven</w:t>
            </w:r>
            <w:proofErr w:type="spellEnd"/>
            <w:r>
              <w:t xml:space="preserve">, </w:t>
            </w:r>
            <w:proofErr w:type="spellStart"/>
            <w:r>
              <w:t>documenteren</w:t>
            </w:r>
            <w:proofErr w:type="spellEnd"/>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5E4EEF" w:rsidP="00080EB3">
            <w:proofErr w:type="spellStart"/>
            <w:r>
              <w:t>Literatuurgeschiedenis</w:t>
            </w:r>
            <w:proofErr w:type="spellEnd"/>
            <w:r>
              <w:t xml:space="preserve"> (</w:t>
            </w:r>
            <w:proofErr w:type="spellStart"/>
            <w:r>
              <w:t>literatuur</w:t>
            </w:r>
            <w:proofErr w:type="spellEnd"/>
            <w:r>
              <w:t>)</w:t>
            </w:r>
          </w:p>
        </w:tc>
        <w:tc>
          <w:tcPr>
            <w:tcW w:w="5215" w:type="dxa"/>
            <w:hideMark/>
          </w:tcPr>
          <w:p w:rsidR="00080EB3" w:rsidRPr="006469DA" w:rsidRDefault="00080EB3" w:rsidP="00080EB3">
            <w:r w:rsidRPr="006469DA">
              <w:t> </w:t>
            </w:r>
            <w:r w:rsidR="005E4EEF">
              <w:t>Interbellum</w:t>
            </w:r>
          </w:p>
        </w:tc>
      </w:tr>
      <w:tr w:rsidR="00080EB3" w:rsidRPr="006469DA" w:rsidTr="00080EB3">
        <w:trPr>
          <w:trHeight w:val="288"/>
        </w:trPr>
        <w:tc>
          <w:tcPr>
            <w:tcW w:w="0" w:type="auto"/>
            <w:noWrap/>
            <w:hideMark/>
          </w:tcPr>
          <w:p w:rsidR="00080EB3" w:rsidRPr="006469DA" w:rsidRDefault="00080EB3" w:rsidP="00080EB3">
            <w:r w:rsidRPr="006469DA">
              <w:t>4</w:t>
            </w:r>
          </w:p>
        </w:tc>
        <w:tc>
          <w:tcPr>
            <w:tcW w:w="3866" w:type="dxa"/>
          </w:tcPr>
          <w:p w:rsidR="00080EB3" w:rsidRPr="005E4EEF" w:rsidRDefault="005E4EEF" w:rsidP="00080EB3">
            <w:pPr>
              <w:rPr>
                <w:lang w:val="nl-NL"/>
              </w:rPr>
            </w:pPr>
            <w:r w:rsidRPr="005E4EEF">
              <w:rPr>
                <w:i/>
                <w:lang w:val="nl-NL"/>
              </w:rPr>
              <w:t>Betogend artikel</w:t>
            </w:r>
            <w:r w:rsidRPr="005E4EEF">
              <w:rPr>
                <w:lang w:val="nl-NL"/>
              </w:rPr>
              <w:t xml:space="preserve"> (argumenteren, schrijfvaardigheid, taalverzorging, documenteren)</w:t>
            </w:r>
          </w:p>
        </w:tc>
        <w:tc>
          <w:tcPr>
            <w:tcW w:w="5215" w:type="dxa"/>
            <w:hideMark/>
          </w:tcPr>
          <w:p w:rsidR="00080EB3" w:rsidRPr="006469DA" w:rsidRDefault="005E4EEF" w:rsidP="00080EB3">
            <w:proofErr w:type="spellStart"/>
            <w:r>
              <w:t>Argumenteren</w:t>
            </w:r>
            <w:proofErr w:type="spellEnd"/>
            <w:r>
              <w:t xml:space="preserve">, </w:t>
            </w:r>
            <w:proofErr w:type="spellStart"/>
            <w:r>
              <w:t>schrijven</w:t>
            </w:r>
            <w:proofErr w:type="spellEnd"/>
            <w:r>
              <w:t xml:space="preserve">, </w:t>
            </w:r>
            <w:proofErr w:type="spellStart"/>
            <w:r>
              <w:t>documentere</w:t>
            </w:r>
            <w:proofErr w:type="spellEnd"/>
            <w:r>
              <w:t xml:space="preserve">, </w:t>
            </w:r>
            <w:proofErr w:type="spellStart"/>
            <w:r>
              <w:t>taalverzorging</w:t>
            </w:r>
            <w:proofErr w:type="spellEnd"/>
          </w:p>
        </w:tc>
      </w:tr>
      <w:tr w:rsidR="00080EB3" w:rsidRPr="006469DA"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5E4EEF" w:rsidP="00080EB3">
            <w:proofErr w:type="spellStart"/>
            <w:r w:rsidRPr="005E4EEF">
              <w:rPr>
                <w:i/>
              </w:rPr>
              <w:t>Debat</w:t>
            </w:r>
            <w:proofErr w:type="spellEnd"/>
            <w:r>
              <w:t xml:space="preserve"> (</w:t>
            </w:r>
            <w:proofErr w:type="spellStart"/>
            <w:r>
              <w:t>argumenteren</w:t>
            </w:r>
            <w:proofErr w:type="spellEnd"/>
            <w:r>
              <w:t xml:space="preserve">, </w:t>
            </w:r>
            <w:proofErr w:type="spellStart"/>
            <w:r>
              <w:t>spreekvaardigheid</w:t>
            </w:r>
            <w:proofErr w:type="spellEnd"/>
            <w:r>
              <w:t xml:space="preserve">, </w:t>
            </w:r>
            <w:proofErr w:type="spellStart"/>
            <w:r>
              <w:t>documenteren</w:t>
            </w:r>
            <w:proofErr w:type="spellEnd"/>
            <w:r>
              <w:t>)</w:t>
            </w:r>
          </w:p>
        </w:tc>
        <w:tc>
          <w:tcPr>
            <w:tcW w:w="5215" w:type="dxa"/>
            <w:hideMark/>
          </w:tcPr>
          <w:p w:rsidR="00080EB3" w:rsidRPr="006469DA" w:rsidRDefault="00080EB3" w:rsidP="00080EB3">
            <w:r w:rsidRPr="006469DA">
              <w:t> </w:t>
            </w:r>
            <w:proofErr w:type="spellStart"/>
            <w:r w:rsidR="005E4EEF">
              <w:t>Argumenteren</w:t>
            </w:r>
            <w:proofErr w:type="spellEnd"/>
            <w:r w:rsidR="005E4EEF">
              <w:t xml:space="preserve">, </w:t>
            </w:r>
            <w:proofErr w:type="spellStart"/>
            <w:r w:rsidR="005E4EEF">
              <w:t>documenteen</w:t>
            </w:r>
            <w:proofErr w:type="spellEnd"/>
          </w:p>
        </w:tc>
      </w:tr>
      <w:tr w:rsidR="00080EB3" w:rsidRPr="005E4EEF" w:rsidTr="00080EB3">
        <w:trPr>
          <w:trHeight w:val="288"/>
        </w:trPr>
        <w:tc>
          <w:tcPr>
            <w:tcW w:w="0" w:type="auto"/>
            <w:noWrap/>
            <w:hideMark/>
          </w:tcPr>
          <w:p w:rsidR="00080EB3" w:rsidRPr="006469DA" w:rsidRDefault="00080EB3" w:rsidP="00080EB3">
            <w:r w:rsidRPr="006469DA">
              <w:t>6</w:t>
            </w:r>
          </w:p>
        </w:tc>
        <w:tc>
          <w:tcPr>
            <w:tcW w:w="3866" w:type="dxa"/>
          </w:tcPr>
          <w:p w:rsidR="00080EB3" w:rsidRPr="005E4EEF" w:rsidRDefault="005E4EEF" w:rsidP="00080EB3">
            <w:pPr>
              <w:rPr>
                <w:lang w:val="nl-NL"/>
              </w:rPr>
            </w:pPr>
            <w:r w:rsidRPr="005E4EEF">
              <w:rPr>
                <w:i/>
                <w:lang w:val="nl-NL"/>
              </w:rPr>
              <w:t>Literair essay</w:t>
            </w:r>
            <w:r w:rsidRPr="005E4EEF">
              <w:rPr>
                <w:lang w:val="nl-NL"/>
              </w:rPr>
              <w:t xml:space="preserve"> </w:t>
            </w:r>
            <w:r w:rsidRPr="005E4EEF">
              <w:rPr>
                <w:lang w:val="nl-NL"/>
              </w:rPr>
              <w:t>(</w:t>
            </w:r>
            <w:r>
              <w:rPr>
                <w:lang w:val="nl-NL"/>
              </w:rPr>
              <w:t xml:space="preserve">leesvaardigheid, </w:t>
            </w:r>
            <w:r w:rsidRPr="005E4EEF">
              <w:rPr>
                <w:lang w:val="nl-NL"/>
              </w:rPr>
              <w:t>argumenteren, schrijfvaardigheid, taalverzorging, documenteren)</w:t>
            </w:r>
          </w:p>
        </w:tc>
        <w:tc>
          <w:tcPr>
            <w:tcW w:w="5215" w:type="dxa"/>
            <w:hideMark/>
          </w:tcPr>
          <w:p w:rsidR="00080EB3" w:rsidRPr="005E4EEF" w:rsidRDefault="00080EB3" w:rsidP="00080EB3">
            <w:pPr>
              <w:rPr>
                <w:lang w:val="nl-NL"/>
              </w:rPr>
            </w:pPr>
            <w:r w:rsidRPr="005E4EEF">
              <w:rPr>
                <w:lang w:val="nl-NL"/>
              </w:rPr>
              <w:t> </w:t>
            </w:r>
            <w:r w:rsidR="005E4EEF">
              <w:rPr>
                <w:lang w:val="nl-NL"/>
              </w:rPr>
              <w:t>Schrijven, argumenteren, documenteren, taalverzorging</w:t>
            </w:r>
          </w:p>
        </w:tc>
      </w:tr>
      <w:tr w:rsidR="00080EB3" w:rsidRPr="006469DA" w:rsidTr="00080EB3">
        <w:trPr>
          <w:trHeight w:val="288"/>
        </w:trPr>
        <w:tc>
          <w:tcPr>
            <w:tcW w:w="0" w:type="auto"/>
            <w:noWrap/>
            <w:hideMark/>
          </w:tcPr>
          <w:p w:rsidR="00080EB3" w:rsidRPr="006469DA" w:rsidRDefault="00080EB3" w:rsidP="00080EB3">
            <w:r w:rsidRPr="006469DA">
              <w:t>7</w:t>
            </w:r>
          </w:p>
        </w:tc>
        <w:tc>
          <w:tcPr>
            <w:tcW w:w="3866" w:type="dxa"/>
          </w:tcPr>
          <w:p w:rsidR="00080EB3" w:rsidRPr="005E4EEF" w:rsidRDefault="005E4EEF" w:rsidP="00080EB3">
            <w:pPr>
              <w:rPr>
                <w:lang w:val="nl-NL"/>
              </w:rPr>
            </w:pPr>
            <w:r w:rsidRPr="005E4EEF">
              <w:rPr>
                <w:lang w:val="nl-NL"/>
              </w:rPr>
              <w:t>Mondeling literatuur (leesvaardigheid, literatuur, argumenteren, luisteren)</w:t>
            </w:r>
          </w:p>
        </w:tc>
        <w:tc>
          <w:tcPr>
            <w:tcW w:w="5215" w:type="dxa"/>
            <w:hideMark/>
          </w:tcPr>
          <w:p w:rsidR="00080EB3" w:rsidRPr="006469DA" w:rsidRDefault="00080EB3" w:rsidP="00080EB3">
            <w:r w:rsidRPr="005E4EEF">
              <w:rPr>
                <w:lang w:val="nl-NL"/>
              </w:rPr>
              <w:t> </w:t>
            </w:r>
            <w:proofErr w:type="spellStart"/>
            <w:r w:rsidR="005E4EEF">
              <w:t>Leesvaardigheid</w:t>
            </w:r>
            <w:proofErr w:type="spellEnd"/>
            <w:r w:rsidR="005E4EEF">
              <w:t xml:space="preserve">, </w:t>
            </w:r>
            <w:proofErr w:type="spellStart"/>
            <w:r w:rsidR="005E4EEF">
              <w:t>literatuur</w:t>
            </w:r>
            <w:proofErr w:type="spellEnd"/>
            <w:r w:rsidR="005E4EEF">
              <w:t xml:space="preserve">, </w:t>
            </w:r>
            <w:proofErr w:type="spellStart"/>
            <w:r w:rsidR="005E4EEF">
              <w:t>argumenteren</w:t>
            </w:r>
            <w:proofErr w:type="spellEnd"/>
          </w:p>
        </w:tc>
      </w:tr>
      <w:tr w:rsidR="00080EB3" w:rsidRPr="006469DA" w:rsidTr="00080EB3">
        <w:trPr>
          <w:trHeight w:val="288"/>
        </w:trPr>
        <w:tc>
          <w:tcPr>
            <w:tcW w:w="0" w:type="auto"/>
            <w:noWrap/>
            <w:hideMark/>
          </w:tcPr>
          <w:p w:rsidR="00080EB3" w:rsidRPr="006469DA" w:rsidRDefault="00080EB3" w:rsidP="00080EB3">
            <w:r w:rsidRPr="006469DA">
              <w:lastRenderedPageBreak/>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5E4EEF"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5E4EEF"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5E4EEF"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5E4EEF"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5E4EEF"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080EB3" w:rsidP="00080EB3">
            <w:pPr>
              <w:rPr>
                <w:lang w:val="nl-NL"/>
              </w:rPr>
            </w:pPr>
            <w:r w:rsidRPr="006469DA">
              <w:rPr>
                <w:lang w:val="nl-NL"/>
              </w:rPr>
              <w:t> </w:t>
            </w:r>
            <w:r w:rsidR="005E4EEF">
              <w:rPr>
                <w:lang w:val="nl-NL"/>
              </w:rPr>
              <w:t>We hebben er bewust voor gekozen om spreekvaardigheid buiten de RV-toets te laten, in verband met de praktische haalbaarheid ervan. Mondeling toetsen sloot in onze optiek te veel andere facetten van het vak Nederlands uit.</w:t>
            </w:r>
          </w:p>
        </w:tc>
      </w:tr>
      <w:tr w:rsidR="00080EB3" w:rsidRPr="005E4EEF"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Pr="006469DA" w:rsidRDefault="00080EB3" w:rsidP="00080EB3">
            <w:pPr>
              <w:rPr>
                <w:lang w:val="nl-NL"/>
              </w:rPr>
            </w:pPr>
            <w:r w:rsidRPr="006469DA">
              <w:rPr>
                <w:lang w:val="nl-NL"/>
              </w:rPr>
              <w:t> </w:t>
            </w:r>
            <w:r w:rsidR="005E4EEF">
              <w:rPr>
                <w:lang w:val="nl-NL"/>
              </w:rPr>
              <w:t xml:space="preserve">We hebben ervoor gekozen om literatuur, leesvaardigheid, argumenteren en schrijfvaardigheid te combineren. </w:t>
            </w:r>
          </w:p>
        </w:tc>
      </w:tr>
      <w:tr w:rsidR="00080EB3" w:rsidRPr="005E4EEF"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5E4EEF"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Pr="006469DA" w:rsidRDefault="00080EB3" w:rsidP="00080EB3">
            <w:pPr>
              <w:rPr>
                <w:lang w:val="nl-NL"/>
              </w:rPr>
            </w:pPr>
            <w:r w:rsidRPr="006469DA">
              <w:rPr>
                <w:lang w:val="nl-NL"/>
              </w:rPr>
              <w:t> </w:t>
            </w:r>
            <w:r w:rsidR="005E4EEF">
              <w:rPr>
                <w:lang w:val="nl-NL"/>
              </w:rPr>
              <w:t xml:space="preserve">Het centraal stellen van een werk (drie verhalen van Nescio) om daar vervolgens grotere vragen over te kunnen stellen, is iets waar we heel tevreden over zijn en zouden willen behouden voor de toekomst. Het gebruik van secundaire literatuur bij een toets literatuur is iets waar we ook meer mee willen in de toekomst. Het gebeurt nu in kleine variant op literatuurgeschiedenistoetsen dan wel het literair essay, maar </w:t>
            </w:r>
            <w:r w:rsidR="00CE5C4E">
              <w:rPr>
                <w:lang w:val="nl-NL"/>
              </w:rPr>
              <w:t>niet zo uitgebreid als in onze RV-toets.</w:t>
            </w:r>
          </w:p>
        </w:tc>
      </w:tr>
      <w:tr w:rsidR="00080EB3" w:rsidRPr="005E4EEF" w:rsidTr="006469DA">
        <w:trPr>
          <w:trHeight w:val="1122"/>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080EB3" w:rsidP="00080EB3">
            <w:pPr>
              <w:rPr>
                <w:lang w:val="nl-NL"/>
              </w:rPr>
            </w:pPr>
            <w:r w:rsidRPr="006469DA">
              <w:rPr>
                <w:lang w:val="nl-NL"/>
              </w:rPr>
              <w:t> </w:t>
            </w:r>
            <w:r w:rsidR="00CE5C4E">
              <w:rPr>
                <w:lang w:val="nl-NL"/>
              </w:rPr>
              <w:t>Over het algemeen waren we heel tevreden, maar bij een eventuele nieuwe RV-toets zouden we beter willen kijken naar de verhoudingen van het nakijkmodel. Een van de leerlingen had inhoudelijk heel mooie dingen opgeschreven, maar maakte zoveel taalfouten dat het eindcijfer weinig recht deed aan wat hij had laten zien. Ook de nakijkvriendelijkheid zou beter kunnen, denk ik.</w:t>
            </w:r>
            <w:bookmarkStart w:id="1" w:name="_GoBack"/>
            <w:bookmarkEnd w:id="1"/>
          </w:p>
        </w:tc>
      </w:tr>
      <w:tr w:rsidR="00080EB3" w:rsidRPr="005E4EEF"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5E4EEF"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080EB3" w:rsidP="00080EB3">
            <w:pPr>
              <w:rPr>
                <w:lang w:val="nl-NL"/>
              </w:rPr>
            </w:pPr>
            <w:r w:rsidRPr="006469DA">
              <w:rPr>
                <w:lang w:val="nl-NL"/>
              </w:rPr>
              <w:t> </w:t>
            </w:r>
          </w:p>
        </w:tc>
      </w:tr>
    </w:tbl>
    <w:p w:rsidR="00F94B59" w:rsidRPr="006469DA" w:rsidRDefault="00F94B59">
      <w:pPr>
        <w:rPr>
          <w:lang w:val="nl-NL"/>
        </w:rPr>
      </w:pPr>
    </w:p>
    <w:sectPr w:rsidR="00F94B59" w:rsidRPr="006469DA">
      <w:headerReference w:type="default" r:id="rId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7256" w:rsidRDefault="006F7256" w:rsidP="006469DA">
      <w:pPr>
        <w:spacing w:after="0" w:line="240" w:lineRule="auto"/>
      </w:pPr>
      <w:r>
        <w:separator/>
      </w:r>
    </w:p>
  </w:endnote>
  <w:endnote w:type="continuationSeparator" w:id="0">
    <w:p w:rsidR="006F7256" w:rsidRDefault="006F7256"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eelawadee UI Semilight">
    <w:altName w:val="TH SarabunPSK"/>
    <w:panose1 w:val="020B0604020202020204"/>
    <w:charset w:val="00"/>
    <w:family w:val="swiss"/>
    <w:pitch w:val="variable"/>
    <w:sig w:usb0="00000000"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7256" w:rsidRDefault="006F7256" w:rsidP="006469DA">
      <w:pPr>
        <w:spacing w:after="0" w:line="240" w:lineRule="auto"/>
      </w:pPr>
      <w:r>
        <w:separator/>
      </w:r>
    </w:p>
  </w:footnote>
  <w:footnote w:type="continuationSeparator" w:id="0">
    <w:p w:rsidR="006F7256" w:rsidRDefault="006F7256"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Koptekst"/>
      <w:rPr>
        <w:lang w:val="nl-NL"/>
      </w:rPr>
    </w:pPr>
    <w:r w:rsidRPr="00961A0B">
      <w:rPr>
        <w:rFonts w:ascii="Leelawadee UI Semilight" w:hAnsi="Leelawadee UI Semilight" w:cs="Leelawadee UI Semilight"/>
        <w:noProof/>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2F210B"/>
    <w:rsid w:val="00080EB3"/>
    <w:rsid w:val="002F210B"/>
    <w:rsid w:val="005E4EEF"/>
    <w:rsid w:val="006469DA"/>
    <w:rsid w:val="006F7256"/>
    <w:rsid w:val="009E4E79"/>
    <w:rsid w:val="00B64E60"/>
    <w:rsid w:val="00CE5C4E"/>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95F69"/>
  <w15:chartTrackingRefBased/>
  <w15:docId w15:val="{08F9E5AD-E51C-4125-BA54-46B0AD803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table" w:styleId="Tabelraster">
    <w:name w:val="Table Grid"/>
    <w:basedOn w:val="Standaardtabe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6469DA"/>
    <w:pPr>
      <w:tabs>
        <w:tab w:val="center" w:pos="4680"/>
        <w:tab w:val="right" w:pos="9360"/>
      </w:tabs>
      <w:spacing w:after="0" w:line="240" w:lineRule="auto"/>
    </w:pPr>
  </w:style>
  <w:style w:type="character" w:customStyle="1" w:styleId="KoptekstChar">
    <w:name w:val="Koptekst Char"/>
    <w:basedOn w:val="Standaardalinea-lettertype"/>
    <w:link w:val="Koptekst"/>
    <w:uiPriority w:val="99"/>
    <w:rsid w:val="006469DA"/>
  </w:style>
  <w:style w:type="paragraph" w:styleId="Voettekst">
    <w:name w:val="footer"/>
    <w:basedOn w:val="Standaard"/>
    <w:link w:val="VoettekstChar"/>
    <w:uiPriority w:val="99"/>
    <w:unhideWhenUsed/>
    <w:rsid w:val="006469DA"/>
    <w:pPr>
      <w:tabs>
        <w:tab w:val="center" w:pos="4680"/>
        <w:tab w:val="right" w:pos="9360"/>
      </w:tabs>
      <w:spacing w:after="0" w:line="240" w:lineRule="auto"/>
    </w:pPr>
  </w:style>
  <w:style w:type="character" w:customStyle="1" w:styleId="VoettekstChar">
    <w:name w:val="Voettekst Char"/>
    <w:basedOn w:val="Standaardalinea-lettertype"/>
    <w:link w:val="Voettekst"/>
    <w:uiPriority w:val="99"/>
    <w:rsid w:val="006469DA"/>
  </w:style>
  <w:style w:type="character" w:styleId="Hyperlink">
    <w:name w:val="Hyperlink"/>
    <w:basedOn w:val="Standaardalinea-lettertype"/>
    <w:uiPriority w:val="99"/>
    <w:unhideWhenUsed/>
    <w:rsid w:val="005E4EEF"/>
    <w:rPr>
      <w:color w:val="0000FF" w:themeColor="hyperlink"/>
      <w:u w:val="single"/>
    </w:rPr>
  </w:style>
  <w:style w:type="character" w:styleId="Onopgelostemelding">
    <w:name w:val="Unresolved Mention"/>
    <w:basedOn w:val="Standaardalinea-lettertype"/>
    <w:uiPriority w:val="99"/>
    <w:semiHidden/>
    <w:unhideWhenUsed/>
    <w:rsid w:val="005E4E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mailto:fmeijs@usgym.nl"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mailto:fmeijs@usgym.nl" TargetMode="Externa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32</TotalTime>
  <Pages>2</Pages>
  <Words>681</Words>
  <Characters>3749</Characters>
  <Application>Microsoft Office Word</Application>
  <DocSecurity>0</DocSecurity>
  <Lines>31</Lines>
  <Paragraphs>8</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Anonymous</dc:creator>
  <cp:keywords/>
  <dc:description/>
  <cp:lastModifiedBy>Fleur Meijs</cp:lastModifiedBy>
  <cp:revision>3</cp:revision>
  <dcterms:created xsi:type="dcterms:W3CDTF">2020-07-01T10:56:00Z</dcterms:created>
  <dcterms:modified xsi:type="dcterms:W3CDTF">2020-07-10T11:30:00Z</dcterms:modified>
</cp:coreProperties>
</file>